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D5F7C" w14:textId="77777777" w:rsidR="004D2FD8" w:rsidRPr="00F15EA9" w:rsidRDefault="004D2FD8">
      <w:pPr>
        <w:pStyle w:val="Heading1"/>
        <w:numPr>
          <w:ilvl w:val="0"/>
          <w:numId w:val="0"/>
        </w:numPr>
        <w:tabs>
          <w:tab w:val="left" w:pos="2268"/>
        </w:tabs>
        <w:rPr>
          <w:rFonts w:cs="Arial"/>
          <w:sz w:val="28"/>
          <w:lang w:val="en-GB"/>
        </w:rPr>
      </w:pPr>
      <w:bookmarkStart w:id="0" w:name="_Toc42488098"/>
      <w:r w:rsidRPr="00F15EA9">
        <w:rPr>
          <w:rFonts w:cs="Arial"/>
          <w:i/>
          <w:sz w:val="40"/>
          <w:lang w:val="en-GB"/>
        </w:rPr>
        <w:t xml:space="preserve">ANNEX </w:t>
      </w:r>
      <w:r w:rsidR="00E13CDE" w:rsidRPr="00F15EA9">
        <w:rPr>
          <w:rFonts w:cs="Arial"/>
          <w:i/>
          <w:sz w:val="40"/>
          <w:lang w:val="en-GB"/>
        </w:rPr>
        <w:t xml:space="preserve">II </w:t>
      </w:r>
      <w:r w:rsidR="00EB4039" w:rsidRPr="00F15EA9">
        <w:rPr>
          <w:rFonts w:cs="Arial"/>
          <w:i/>
          <w:sz w:val="40"/>
          <w:lang w:val="en-GB"/>
        </w:rPr>
        <w:t xml:space="preserve">+ </w:t>
      </w:r>
      <w:r w:rsidR="005D571C" w:rsidRPr="00F15EA9">
        <w:rPr>
          <w:rFonts w:cs="Arial"/>
          <w:i/>
          <w:sz w:val="40"/>
          <w:lang w:val="en-GB"/>
        </w:rPr>
        <w:t>III:</w:t>
      </w:r>
      <w:r w:rsidRPr="00F15EA9">
        <w:rPr>
          <w:rFonts w:cs="Arial"/>
          <w:i/>
          <w:sz w:val="40"/>
          <w:lang w:val="en-GB"/>
        </w:rPr>
        <w:tab/>
      </w:r>
      <w:r w:rsidRPr="00F15EA9">
        <w:rPr>
          <w:rFonts w:cs="Arial"/>
          <w:i/>
          <w:lang w:val="en-GB"/>
        </w:rPr>
        <w:t xml:space="preserve"> </w:t>
      </w:r>
      <w:r w:rsidRPr="00F15EA9">
        <w:rPr>
          <w:rFonts w:cs="Arial"/>
          <w:sz w:val="28"/>
          <w:lang w:val="en-GB"/>
        </w:rPr>
        <w:t>TECHNICAL SPECIFICATIONS</w:t>
      </w:r>
      <w:bookmarkEnd w:id="0"/>
      <w:r w:rsidR="00EB4039" w:rsidRPr="00F15EA9">
        <w:rPr>
          <w:rFonts w:cs="Arial"/>
          <w:sz w:val="28"/>
          <w:lang w:val="en-GB"/>
        </w:rPr>
        <w:t xml:space="preserve"> + TECHNICAL OFFER</w:t>
      </w:r>
    </w:p>
    <w:p w14:paraId="06D5066C" w14:textId="77777777" w:rsidR="004D2FD8" w:rsidRPr="00F15EA9" w:rsidRDefault="004D2FD8">
      <w:pPr>
        <w:spacing w:before="0" w:after="0"/>
        <w:ind w:left="567" w:hanging="567"/>
        <w:rPr>
          <w:rFonts w:cs="Arial"/>
          <w:lang w:val="en-GB"/>
        </w:rPr>
      </w:pPr>
    </w:p>
    <w:p w14:paraId="3563FFB4" w14:textId="57F9B4E4" w:rsidR="000F3878" w:rsidRPr="00F15EA9" w:rsidRDefault="000F3878" w:rsidP="00C4214C">
      <w:pPr>
        <w:tabs>
          <w:tab w:val="right" w:pos="14459"/>
        </w:tabs>
        <w:jc w:val="both"/>
        <w:outlineLvl w:val="0"/>
        <w:rPr>
          <w:rFonts w:cs="Arial"/>
          <w:b/>
          <w:sz w:val="28"/>
          <w:szCs w:val="28"/>
          <w:lang w:val="en-GB"/>
        </w:rPr>
      </w:pPr>
      <w:r w:rsidRPr="00F15EA9">
        <w:rPr>
          <w:rFonts w:cs="Arial"/>
          <w:b/>
          <w:sz w:val="28"/>
          <w:szCs w:val="28"/>
          <w:lang w:val="en-GB"/>
        </w:rPr>
        <w:t xml:space="preserve">Contract </w:t>
      </w:r>
      <w:r w:rsidR="005D571C" w:rsidRPr="00F15EA9">
        <w:rPr>
          <w:rFonts w:cs="Arial"/>
          <w:b/>
          <w:sz w:val="28"/>
          <w:szCs w:val="28"/>
          <w:lang w:val="en-GB"/>
        </w:rPr>
        <w:t>title:</w:t>
      </w:r>
      <w:r w:rsidRPr="00F15EA9">
        <w:rPr>
          <w:rFonts w:cs="Arial"/>
          <w:b/>
          <w:sz w:val="28"/>
          <w:szCs w:val="28"/>
          <w:lang w:val="en-GB"/>
        </w:rPr>
        <w:t xml:space="preserve"> </w:t>
      </w:r>
      <w:r w:rsidR="001908AF">
        <w:rPr>
          <w:rFonts w:cs="Arial"/>
          <w:b/>
          <w:sz w:val="28"/>
          <w:szCs w:val="28"/>
          <w:lang w:val="en-GB"/>
        </w:rPr>
        <w:t xml:space="preserve">Procurement </w:t>
      </w:r>
      <w:r w:rsidR="00410DBD" w:rsidRPr="00F15EA9">
        <w:rPr>
          <w:rFonts w:cs="Arial"/>
          <w:b/>
          <w:sz w:val="28"/>
          <w:szCs w:val="28"/>
          <w:lang w:val="en-GB"/>
        </w:rPr>
        <w:t>of visibility materials</w:t>
      </w:r>
      <w:r w:rsidRPr="00F15EA9">
        <w:rPr>
          <w:rFonts w:cs="Arial"/>
          <w:b/>
          <w:sz w:val="28"/>
          <w:szCs w:val="28"/>
          <w:lang w:val="en-GB"/>
        </w:rPr>
        <w:tab/>
      </w:r>
    </w:p>
    <w:p w14:paraId="58556525" w14:textId="2D016A3A" w:rsidR="000F3878" w:rsidRPr="00F15EA9" w:rsidRDefault="000F3878" w:rsidP="000F3878">
      <w:pPr>
        <w:tabs>
          <w:tab w:val="left" w:pos="7491"/>
        </w:tabs>
        <w:rPr>
          <w:rFonts w:cs="Arial"/>
          <w:b/>
          <w:sz w:val="28"/>
          <w:szCs w:val="28"/>
          <w:lang w:val="en-GB"/>
        </w:rPr>
      </w:pPr>
      <w:r w:rsidRPr="00F15EA9">
        <w:rPr>
          <w:rFonts w:cs="Arial"/>
          <w:b/>
          <w:sz w:val="28"/>
          <w:szCs w:val="28"/>
          <w:lang w:val="en-GB"/>
        </w:rPr>
        <w:t>Publication reference:</w:t>
      </w:r>
      <w:r w:rsidR="0036173C" w:rsidRPr="00F15EA9">
        <w:rPr>
          <w:rFonts w:cs="Arial"/>
          <w:sz w:val="28"/>
          <w:szCs w:val="28"/>
          <w:lang w:val="en-GB"/>
        </w:rPr>
        <w:t xml:space="preserve"> </w:t>
      </w:r>
      <w:r w:rsidR="00410DBD" w:rsidRPr="00F15EA9">
        <w:rPr>
          <w:rFonts w:cs="Arial"/>
          <w:b/>
          <w:bCs/>
          <w:sz w:val="28"/>
          <w:szCs w:val="28"/>
          <w:lang w:val="en-GB"/>
        </w:rPr>
        <w:t>RESPA/EC/SUP/0</w:t>
      </w:r>
      <w:r w:rsidR="007F547D">
        <w:rPr>
          <w:rFonts w:cs="Arial"/>
          <w:b/>
          <w:bCs/>
          <w:sz w:val="28"/>
          <w:szCs w:val="28"/>
          <w:lang w:val="en-GB"/>
        </w:rPr>
        <w:t>2</w:t>
      </w:r>
      <w:r w:rsidR="00410DBD" w:rsidRPr="00F15EA9">
        <w:rPr>
          <w:rFonts w:cs="Arial"/>
          <w:b/>
          <w:bCs/>
          <w:sz w:val="28"/>
          <w:szCs w:val="28"/>
          <w:lang w:val="en-GB"/>
        </w:rPr>
        <w:t>-2</w:t>
      </w:r>
      <w:r w:rsidR="007F547D">
        <w:rPr>
          <w:rFonts w:cs="Arial"/>
          <w:b/>
          <w:bCs/>
          <w:sz w:val="28"/>
          <w:szCs w:val="28"/>
          <w:lang w:val="en-GB"/>
        </w:rPr>
        <w:t>026</w:t>
      </w:r>
    </w:p>
    <w:p w14:paraId="0E6760CB" w14:textId="77777777" w:rsidR="00EB4039" w:rsidRPr="00F15EA9" w:rsidRDefault="00EB4039" w:rsidP="003F4E55">
      <w:pPr>
        <w:spacing w:before="0" w:after="0"/>
        <w:rPr>
          <w:rFonts w:cs="Arial"/>
          <w:b/>
          <w:sz w:val="22"/>
          <w:szCs w:val="22"/>
          <w:highlight w:val="yellow"/>
          <w:lang w:val="en-GB"/>
        </w:rPr>
      </w:pPr>
    </w:p>
    <w:p w14:paraId="2EF912C8" w14:textId="77777777" w:rsidR="00EB4039" w:rsidRPr="00CE2C2E" w:rsidRDefault="00EB4039" w:rsidP="00EB4039">
      <w:pPr>
        <w:spacing w:before="0" w:after="0"/>
        <w:ind w:left="567" w:hanging="567"/>
        <w:rPr>
          <w:rFonts w:cs="Arial"/>
          <w:b/>
          <w:lang w:val="en-GB"/>
        </w:rPr>
      </w:pPr>
      <w:r w:rsidRPr="00CE2C2E">
        <w:rPr>
          <w:rFonts w:cs="Arial"/>
          <w:b/>
          <w:lang w:val="en-GB"/>
        </w:rPr>
        <w:t>Column</w:t>
      </w:r>
      <w:r w:rsidR="007E53F9" w:rsidRPr="00CE2C2E">
        <w:rPr>
          <w:rFonts w:cs="Arial"/>
          <w:b/>
          <w:lang w:val="en-GB"/>
        </w:rPr>
        <w:t>s</w:t>
      </w:r>
      <w:r w:rsidRPr="00CE2C2E">
        <w:rPr>
          <w:rFonts w:cs="Arial"/>
          <w:b/>
          <w:lang w:val="en-GB"/>
        </w:rPr>
        <w:t xml:space="preserve"> 1-2 should be completed by the </w:t>
      </w:r>
      <w:r w:rsidR="00F30B06" w:rsidRPr="00CE2C2E">
        <w:rPr>
          <w:rFonts w:cs="Arial"/>
          <w:b/>
          <w:lang w:val="en-GB"/>
        </w:rPr>
        <w:t>c</w:t>
      </w:r>
      <w:r w:rsidRPr="00CE2C2E">
        <w:rPr>
          <w:rFonts w:cs="Arial"/>
          <w:b/>
          <w:lang w:val="en-GB"/>
        </w:rPr>
        <w:t xml:space="preserve">ontracting </w:t>
      </w:r>
      <w:r w:rsidR="00F30B06" w:rsidRPr="00CE2C2E">
        <w:rPr>
          <w:rFonts w:cs="Arial"/>
          <w:b/>
          <w:lang w:val="en-GB"/>
        </w:rPr>
        <w:t>a</w:t>
      </w:r>
      <w:r w:rsidRPr="00CE2C2E">
        <w:rPr>
          <w:rFonts w:cs="Arial"/>
          <w:b/>
          <w:lang w:val="en-GB"/>
        </w:rPr>
        <w:t>uthority</w:t>
      </w:r>
    </w:p>
    <w:p w14:paraId="24523DA0" w14:textId="77777777" w:rsidR="00301346" w:rsidRPr="00CE2C2E" w:rsidRDefault="00301346" w:rsidP="00301346">
      <w:pPr>
        <w:spacing w:before="0" w:after="0"/>
        <w:ind w:left="567" w:hanging="567"/>
        <w:rPr>
          <w:rFonts w:cs="Arial"/>
          <w:b/>
          <w:lang w:val="en-GB"/>
        </w:rPr>
      </w:pPr>
      <w:r w:rsidRPr="00CE2C2E">
        <w:rPr>
          <w:rFonts w:cs="Arial"/>
          <w:b/>
          <w:lang w:val="en-GB"/>
        </w:rPr>
        <w:t>Column</w:t>
      </w:r>
      <w:r w:rsidR="007E53F9" w:rsidRPr="00CE2C2E">
        <w:rPr>
          <w:rFonts w:cs="Arial"/>
          <w:b/>
          <w:lang w:val="en-GB"/>
        </w:rPr>
        <w:t>s</w:t>
      </w:r>
      <w:r w:rsidRPr="00CE2C2E">
        <w:rPr>
          <w:rFonts w:cs="Arial"/>
          <w:b/>
          <w:lang w:val="en-GB"/>
        </w:rPr>
        <w:t xml:space="preserve"> 3-4 should be completed by the tenderer</w:t>
      </w:r>
    </w:p>
    <w:p w14:paraId="0212FB18" w14:textId="77777777" w:rsidR="004D2FD8" w:rsidRPr="00CE2C2E" w:rsidRDefault="00301346" w:rsidP="00301346">
      <w:pPr>
        <w:spacing w:before="0"/>
        <w:rPr>
          <w:rFonts w:cs="Arial"/>
          <w:b/>
          <w:lang w:val="en-GB"/>
        </w:rPr>
      </w:pPr>
      <w:r w:rsidRPr="00CE2C2E">
        <w:rPr>
          <w:rFonts w:cs="Arial"/>
          <w:b/>
          <w:lang w:val="en-GB"/>
        </w:rPr>
        <w:t xml:space="preserve">Column 5 is reserved for the evaluation committee </w:t>
      </w:r>
    </w:p>
    <w:p w14:paraId="2D3784A3" w14:textId="77777777" w:rsidR="00EB4039" w:rsidRPr="00CE2C2E" w:rsidRDefault="00EB4039" w:rsidP="00EB4039">
      <w:pPr>
        <w:ind w:left="567" w:hanging="567"/>
        <w:rPr>
          <w:rFonts w:cs="Arial"/>
          <w:lang w:val="en-GB"/>
        </w:rPr>
      </w:pPr>
      <w:r w:rsidRPr="00CE2C2E">
        <w:rPr>
          <w:rFonts w:cs="Arial"/>
          <w:lang w:val="en-GB"/>
        </w:rPr>
        <w:t xml:space="preserve">Annex III - the </w:t>
      </w:r>
      <w:r w:rsidR="00F30B06" w:rsidRPr="00CE2C2E">
        <w:rPr>
          <w:rFonts w:cs="Arial"/>
          <w:lang w:val="en-GB"/>
        </w:rPr>
        <w:t>c</w:t>
      </w:r>
      <w:r w:rsidRPr="00CE2C2E">
        <w:rPr>
          <w:rFonts w:cs="Arial"/>
          <w:lang w:val="en-GB"/>
        </w:rPr>
        <w:t>ontractor's technical offer</w:t>
      </w:r>
    </w:p>
    <w:p w14:paraId="45E82E8B" w14:textId="77777777" w:rsidR="00EB4039" w:rsidRPr="00CE2C2E" w:rsidRDefault="00EB4039" w:rsidP="00EB4039">
      <w:pPr>
        <w:ind w:left="567" w:hanging="567"/>
        <w:rPr>
          <w:rFonts w:cs="Arial"/>
          <w:lang w:val="en-GB"/>
        </w:rPr>
      </w:pPr>
      <w:r w:rsidRPr="00CE2C2E">
        <w:rPr>
          <w:rFonts w:cs="Arial"/>
          <w:lang w:val="en-GB"/>
        </w:rPr>
        <w:t xml:space="preserve">The tenderers are requested to complete the template on the next pages: </w:t>
      </w:r>
    </w:p>
    <w:p w14:paraId="774E665B" w14:textId="77777777" w:rsidR="00EB4039" w:rsidRPr="00CE2C2E" w:rsidRDefault="000F3878" w:rsidP="00EB4039">
      <w:pPr>
        <w:numPr>
          <w:ilvl w:val="0"/>
          <w:numId w:val="35"/>
        </w:numPr>
        <w:spacing w:before="0" w:after="0"/>
        <w:jc w:val="both"/>
        <w:rPr>
          <w:rFonts w:cs="Arial"/>
          <w:lang w:val="en-GB"/>
        </w:rPr>
      </w:pPr>
      <w:r w:rsidRPr="00CE2C2E">
        <w:rPr>
          <w:rFonts w:cs="Arial"/>
          <w:lang w:val="en-GB"/>
        </w:rPr>
        <w:t>C</w:t>
      </w:r>
      <w:r w:rsidR="00EB4039" w:rsidRPr="00CE2C2E">
        <w:rPr>
          <w:rFonts w:cs="Arial"/>
          <w:lang w:val="en-GB"/>
        </w:rPr>
        <w:t xml:space="preserve">olumn </w:t>
      </w:r>
      <w:r w:rsidRPr="00CE2C2E">
        <w:rPr>
          <w:rFonts w:cs="Arial"/>
          <w:lang w:val="en-GB"/>
        </w:rPr>
        <w:t xml:space="preserve">2 is completed by the </w:t>
      </w:r>
      <w:r w:rsidR="00F30B06" w:rsidRPr="00CE2C2E">
        <w:rPr>
          <w:rFonts w:cs="Arial"/>
          <w:lang w:val="en-GB"/>
        </w:rPr>
        <w:t>c</w:t>
      </w:r>
      <w:r w:rsidRPr="00CE2C2E">
        <w:rPr>
          <w:rFonts w:cs="Arial"/>
          <w:lang w:val="en-GB"/>
        </w:rPr>
        <w:t xml:space="preserve">ontracting </w:t>
      </w:r>
      <w:r w:rsidR="00F30B06" w:rsidRPr="00CE2C2E">
        <w:rPr>
          <w:rFonts w:cs="Arial"/>
          <w:lang w:val="en-GB"/>
        </w:rPr>
        <w:t>a</w:t>
      </w:r>
      <w:r w:rsidRPr="00CE2C2E">
        <w:rPr>
          <w:rFonts w:cs="Arial"/>
          <w:lang w:val="en-GB"/>
        </w:rPr>
        <w:t xml:space="preserve">uthority </w:t>
      </w:r>
      <w:r w:rsidR="00EB4039" w:rsidRPr="00CE2C2E">
        <w:rPr>
          <w:rFonts w:cs="Arial"/>
          <w:lang w:val="en-GB"/>
        </w:rPr>
        <w:t>shows the required specifications</w:t>
      </w:r>
      <w:r w:rsidRPr="00CE2C2E">
        <w:rPr>
          <w:rFonts w:cs="Arial"/>
          <w:lang w:val="en-GB"/>
        </w:rPr>
        <w:t xml:space="preserve"> (not to be modified by the tenderer)</w:t>
      </w:r>
      <w:r w:rsidR="00EB4039" w:rsidRPr="00CE2C2E">
        <w:rPr>
          <w:rFonts w:cs="Arial"/>
          <w:lang w:val="en-GB"/>
        </w:rPr>
        <w:t xml:space="preserve">, </w:t>
      </w:r>
    </w:p>
    <w:p w14:paraId="15B9A56D" w14:textId="77777777" w:rsidR="00EB4039" w:rsidRPr="00CE2C2E" w:rsidRDefault="000F3878" w:rsidP="00EB4039">
      <w:pPr>
        <w:numPr>
          <w:ilvl w:val="0"/>
          <w:numId w:val="35"/>
        </w:numPr>
        <w:spacing w:before="0" w:after="0"/>
        <w:jc w:val="both"/>
        <w:rPr>
          <w:rFonts w:cs="Arial"/>
          <w:lang w:val="en-GB"/>
        </w:rPr>
      </w:pPr>
      <w:r w:rsidRPr="00CE2C2E">
        <w:rPr>
          <w:rFonts w:cs="Arial"/>
          <w:lang w:val="en-GB"/>
        </w:rPr>
        <w:t>Column 3</w:t>
      </w:r>
      <w:r w:rsidR="00EB4039" w:rsidRPr="00CE2C2E">
        <w:rPr>
          <w:rFonts w:cs="Arial"/>
          <w:lang w:val="en-GB"/>
        </w:rPr>
        <w:t xml:space="preserve"> is to be filled in by the tenderer and must detail what is offered (for example the words </w:t>
      </w:r>
      <w:r w:rsidR="00F30B06" w:rsidRPr="00CE2C2E">
        <w:rPr>
          <w:rFonts w:cs="Arial"/>
          <w:lang w:val="en-GB"/>
        </w:rPr>
        <w:t>‘</w:t>
      </w:r>
      <w:r w:rsidR="00EB4039" w:rsidRPr="00CE2C2E">
        <w:rPr>
          <w:rFonts w:cs="Arial"/>
          <w:lang w:val="en-GB"/>
        </w:rPr>
        <w:t>compliant</w:t>
      </w:r>
      <w:r w:rsidR="00F30B06" w:rsidRPr="00CE2C2E">
        <w:rPr>
          <w:rFonts w:cs="Arial"/>
          <w:lang w:val="en-GB"/>
        </w:rPr>
        <w:t>’</w:t>
      </w:r>
      <w:r w:rsidR="00EB4039" w:rsidRPr="00CE2C2E">
        <w:rPr>
          <w:rFonts w:cs="Arial"/>
          <w:lang w:val="en-GB"/>
        </w:rPr>
        <w:t xml:space="preserve"> or </w:t>
      </w:r>
      <w:r w:rsidR="00F30B06" w:rsidRPr="00CE2C2E">
        <w:rPr>
          <w:rFonts w:cs="Arial"/>
          <w:lang w:val="en-GB"/>
        </w:rPr>
        <w:t>‘</w:t>
      </w:r>
      <w:r w:rsidR="00EB4039" w:rsidRPr="00CE2C2E">
        <w:rPr>
          <w:rFonts w:cs="Arial"/>
          <w:lang w:val="en-GB"/>
        </w:rPr>
        <w:t>yes</w:t>
      </w:r>
      <w:r w:rsidR="00F30B06" w:rsidRPr="00CE2C2E">
        <w:rPr>
          <w:rFonts w:cs="Arial"/>
          <w:lang w:val="en-GB"/>
        </w:rPr>
        <w:t>’</w:t>
      </w:r>
      <w:r w:rsidR="00EB4039" w:rsidRPr="00CE2C2E">
        <w:rPr>
          <w:rFonts w:cs="Arial"/>
          <w:lang w:val="en-GB"/>
        </w:rPr>
        <w:t xml:space="preserve"> are not sufficient)</w:t>
      </w:r>
      <w:r w:rsidR="00E656F6" w:rsidRPr="00CE2C2E">
        <w:rPr>
          <w:rFonts w:cs="Arial"/>
          <w:lang w:val="en-GB"/>
        </w:rPr>
        <w:t xml:space="preserve"> </w:t>
      </w:r>
      <w:r w:rsidR="00EB4039" w:rsidRPr="00CE2C2E">
        <w:rPr>
          <w:rFonts w:cs="Arial"/>
          <w:lang w:val="en-GB"/>
        </w:rPr>
        <w:t xml:space="preserve"> </w:t>
      </w:r>
    </w:p>
    <w:p w14:paraId="0E0BFD86" w14:textId="77777777" w:rsidR="00EB4039" w:rsidRPr="00CE2C2E" w:rsidRDefault="000F3878" w:rsidP="00EB4039">
      <w:pPr>
        <w:numPr>
          <w:ilvl w:val="0"/>
          <w:numId w:val="35"/>
        </w:numPr>
        <w:spacing w:before="0" w:after="0"/>
        <w:jc w:val="both"/>
        <w:rPr>
          <w:rFonts w:cs="Arial"/>
          <w:lang w:val="en-GB"/>
        </w:rPr>
      </w:pPr>
      <w:r w:rsidRPr="00CE2C2E">
        <w:rPr>
          <w:rFonts w:cs="Arial"/>
          <w:lang w:val="en-GB"/>
        </w:rPr>
        <w:t>Column 4</w:t>
      </w:r>
      <w:r w:rsidR="00EB4039" w:rsidRPr="00CE2C2E">
        <w:rPr>
          <w:rFonts w:cs="Arial"/>
          <w:lang w:val="en-GB"/>
        </w:rPr>
        <w:t xml:space="preserve"> allows the tenderer to make comments on</w:t>
      </w:r>
      <w:r w:rsidR="00E656F6" w:rsidRPr="00CE2C2E">
        <w:rPr>
          <w:rFonts w:cs="Arial"/>
          <w:lang w:val="en-GB"/>
        </w:rPr>
        <w:t xml:space="preserve"> </w:t>
      </w:r>
      <w:r w:rsidR="0078178B" w:rsidRPr="00CE2C2E">
        <w:rPr>
          <w:rFonts w:cs="Arial"/>
          <w:lang w:val="en-GB"/>
        </w:rPr>
        <w:t xml:space="preserve">its </w:t>
      </w:r>
      <w:r w:rsidR="00EB4039" w:rsidRPr="00CE2C2E">
        <w:rPr>
          <w:rFonts w:cs="Arial"/>
          <w:lang w:val="en-GB"/>
        </w:rPr>
        <w:t>proposed supply and to make eventual references to the documentation</w:t>
      </w:r>
    </w:p>
    <w:p w14:paraId="7D09B69F" w14:textId="77777777" w:rsidR="00EB4039" w:rsidRPr="00CE2C2E" w:rsidRDefault="00EB4039" w:rsidP="00EB4039">
      <w:pPr>
        <w:jc w:val="both"/>
        <w:rPr>
          <w:rFonts w:cs="Arial"/>
          <w:lang w:val="en-GB"/>
        </w:rPr>
      </w:pPr>
      <w:r w:rsidRPr="00CE2C2E">
        <w:rPr>
          <w:rFonts w:cs="Arial"/>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78AFF3C2" w14:textId="277CE316" w:rsidR="005C4176" w:rsidRPr="00355C60" w:rsidRDefault="00EB4039" w:rsidP="00355C60">
      <w:pPr>
        <w:ind w:left="630" w:hanging="567"/>
        <w:jc w:val="both"/>
        <w:rPr>
          <w:rFonts w:cs="Arial"/>
          <w:b/>
          <w:lang w:val="en-GB"/>
        </w:rPr>
      </w:pPr>
      <w:r w:rsidRPr="00CE2C2E">
        <w:rPr>
          <w:rFonts w:cs="Arial"/>
          <w:lang w:val="en-GB"/>
        </w:rPr>
        <w:t>The offer must be clear enough to allow the evaluators to make an easy comparison between the requested specifications and the offered</w:t>
      </w:r>
      <w:r w:rsidRPr="00CE2C2E">
        <w:rPr>
          <w:rFonts w:cs="Arial"/>
          <w:b/>
          <w:lang w:val="en-GB"/>
        </w:rPr>
        <w:t xml:space="preserve"> </w:t>
      </w:r>
      <w:r w:rsidRPr="00CE2C2E">
        <w:rPr>
          <w:rFonts w:cs="Arial"/>
          <w:lang w:val="en-GB"/>
        </w:rPr>
        <w:t>specifications.</w:t>
      </w:r>
    </w:p>
    <w:p w14:paraId="1B351550" w14:textId="1C00D9C9" w:rsidR="003F4E55" w:rsidRPr="00355C60" w:rsidRDefault="003F4E55" w:rsidP="003F4E55">
      <w:pPr>
        <w:ind w:left="1440" w:hanging="1440"/>
        <w:jc w:val="both"/>
        <w:rPr>
          <w:rFonts w:cs="Arial"/>
          <w:lang w:val="en-GB"/>
        </w:rPr>
      </w:pPr>
      <w:r w:rsidRPr="00355C60">
        <w:rPr>
          <w:rFonts w:cs="Arial"/>
          <w:b/>
          <w:bCs/>
          <w:lang w:val="en-GB"/>
        </w:rPr>
        <w:t>Disclaimer</w:t>
      </w:r>
      <w:r w:rsidRPr="00355C60">
        <w:rPr>
          <w:rFonts w:cs="Arial"/>
          <w:lang w:val="en-GB"/>
        </w:rPr>
        <w:t xml:space="preserve">: </w:t>
      </w:r>
      <w:r w:rsidRPr="00355C60">
        <w:rPr>
          <w:rFonts w:cs="Arial"/>
          <w:lang w:val="en-GB"/>
        </w:rPr>
        <w:tab/>
        <w:t xml:space="preserve">All the pictures displayed in column no. 2 should be considered as a visual aid for inspiration purposes. In no case should the tenderer be bound to offer items identical to those shown in the pictures. It is allowed to offer more than one model within the specification only if the items offered </w:t>
      </w:r>
      <w:r w:rsidR="00472470">
        <w:rPr>
          <w:rFonts w:cs="Arial"/>
          <w:lang w:val="en-GB"/>
        </w:rPr>
        <w:t>have</w:t>
      </w:r>
      <w:r w:rsidRPr="00355C60">
        <w:rPr>
          <w:rFonts w:cs="Arial"/>
          <w:lang w:val="en-GB"/>
        </w:rPr>
        <w:t xml:space="preserve"> the same price. Please provide photos of each item offered.</w:t>
      </w:r>
    </w:p>
    <w:p w14:paraId="640BBE08" w14:textId="77777777" w:rsidR="003F4E55" w:rsidRPr="00F15EA9" w:rsidRDefault="003F4E55" w:rsidP="003F4E55">
      <w:pPr>
        <w:ind w:left="630" w:hanging="567"/>
        <w:jc w:val="both"/>
        <w:rPr>
          <w:rFonts w:cs="Arial"/>
          <w:sz w:val="22"/>
          <w:szCs w:val="22"/>
          <w:lang w:val="en-GB"/>
        </w:rPr>
      </w:pPr>
    </w:p>
    <w:p w14:paraId="11275F60" w14:textId="77777777" w:rsidR="00EB4039" w:rsidRPr="00F15EA9" w:rsidRDefault="005C4176" w:rsidP="00EB4039">
      <w:pPr>
        <w:ind w:left="567" w:hanging="567"/>
        <w:jc w:val="both"/>
        <w:rPr>
          <w:rFonts w:cs="Arial"/>
          <w:b/>
          <w:sz w:val="22"/>
          <w:szCs w:val="22"/>
          <w:lang w:val="en-GB"/>
        </w:rPr>
      </w:pPr>
      <w:r w:rsidRPr="00F15EA9">
        <w:rPr>
          <w:rFonts w:cs="Arial"/>
          <w:sz w:val="22"/>
          <w:szCs w:val="22"/>
          <w:lang w:val="en-GB"/>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4630"/>
        <w:gridCol w:w="4161"/>
        <w:gridCol w:w="2772"/>
        <w:gridCol w:w="1939"/>
      </w:tblGrid>
      <w:tr w:rsidR="00301346" w:rsidRPr="00980075" w14:paraId="582E509E" w14:textId="77777777" w:rsidTr="00980075">
        <w:trPr>
          <w:cantSplit/>
          <w:trHeight w:val="879"/>
          <w:tblHeader/>
        </w:trPr>
        <w:tc>
          <w:tcPr>
            <w:tcW w:w="363" w:type="pct"/>
            <w:shd w:val="pct5" w:color="auto" w:fill="FFFFFF"/>
          </w:tcPr>
          <w:p w14:paraId="2E82B021" w14:textId="77777777" w:rsidR="000F3878" w:rsidRPr="00980075" w:rsidRDefault="000F3878" w:rsidP="00301346">
            <w:pPr>
              <w:jc w:val="center"/>
              <w:rPr>
                <w:rFonts w:cs="Arial"/>
                <w:b/>
              </w:rPr>
            </w:pPr>
            <w:r w:rsidRPr="00980075">
              <w:rPr>
                <w:rFonts w:cs="Arial"/>
                <w:b/>
              </w:rPr>
              <w:lastRenderedPageBreak/>
              <w:t>1.</w:t>
            </w:r>
          </w:p>
          <w:p w14:paraId="66ABBC0D" w14:textId="77777777" w:rsidR="00301346" w:rsidRPr="00980075" w:rsidRDefault="00301346" w:rsidP="005D571C">
            <w:pPr>
              <w:jc w:val="center"/>
              <w:rPr>
                <w:rFonts w:cs="Arial"/>
                <w:b/>
                <w:highlight w:val="green"/>
              </w:rPr>
            </w:pPr>
            <w:r w:rsidRPr="00980075">
              <w:rPr>
                <w:rFonts w:cs="Arial"/>
                <w:b/>
              </w:rPr>
              <w:t xml:space="preserve">Item </w:t>
            </w:r>
            <w:r w:rsidR="00F30B06" w:rsidRPr="00980075">
              <w:rPr>
                <w:rFonts w:cs="Arial"/>
                <w:b/>
                <w:lang w:val="en-GB"/>
              </w:rPr>
              <w:t>n</w:t>
            </w:r>
            <w:r w:rsidRPr="00980075">
              <w:rPr>
                <w:rFonts w:cs="Arial"/>
                <w:b/>
                <w:lang w:val="en-GB"/>
              </w:rPr>
              <w:t>umber</w:t>
            </w:r>
          </w:p>
        </w:tc>
        <w:tc>
          <w:tcPr>
            <w:tcW w:w="1590" w:type="pct"/>
            <w:shd w:val="pct5" w:color="auto" w:fill="FFFFFF"/>
          </w:tcPr>
          <w:p w14:paraId="655A254C" w14:textId="77777777" w:rsidR="000F3878" w:rsidRPr="00980075" w:rsidRDefault="000F3878" w:rsidP="00301346">
            <w:pPr>
              <w:jc w:val="center"/>
              <w:rPr>
                <w:rFonts w:cs="Arial"/>
                <w:b/>
              </w:rPr>
            </w:pPr>
            <w:r w:rsidRPr="00980075">
              <w:rPr>
                <w:rFonts w:cs="Arial"/>
                <w:b/>
              </w:rPr>
              <w:t>2.</w:t>
            </w:r>
          </w:p>
          <w:p w14:paraId="4E55C800" w14:textId="77777777" w:rsidR="00301346" w:rsidRPr="00980075" w:rsidRDefault="00301346" w:rsidP="005D571C">
            <w:pPr>
              <w:jc w:val="center"/>
              <w:rPr>
                <w:rFonts w:cs="Arial"/>
                <w:b/>
              </w:rPr>
            </w:pPr>
            <w:r w:rsidRPr="00980075">
              <w:rPr>
                <w:rFonts w:cs="Arial"/>
                <w:b/>
                <w:lang w:val="en-GB"/>
              </w:rPr>
              <w:t>Specifications</w:t>
            </w:r>
            <w:r w:rsidRPr="00980075">
              <w:rPr>
                <w:rFonts w:cs="Arial"/>
                <w:b/>
              </w:rPr>
              <w:t xml:space="preserve"> </w:t>
            </w:r>
            <w:r w:rsidR="00F30B06" w:rsidRPr="00980075">
              <w:rPr>
                <w:rFonts w:cs="Arial"/>
                <w:b/>
                <w:lang w:val="en-GB"/>
              </w:rPr>
              <w:t>r</w:t>
            </w:r>
            <w:r w:rsidR="00E64C97" w:rsidRPr="00980075">
              <w:rPr>
                <w:rFonts w:cs="Arial"/>
                <w:b/>
                <w:lang w:val="en-GB"/>
              </w:rPr>
              <w:t>equired</w:t>
            </w:r>
          </w:p>
        </w:tc>
        <w:tc>
          <w:tcPr>
            <w:tcW w:w="1429" w:type="pct"/>
            <w:shd w:val="pct5" w:color="auto" w:fill="FFFFFF"/>
          </w:tcPr>
          <w:p w14:paraId="4BE67759" w14:textId="77777777" w:rsidR="000F3878" w:rsidRPr="00980075" w:rsidRDefault="000F3878" w:rsidP="00301346">
            <w:pPr>
              <w:tabs>
                <w:tab w:val="left" w:pos="729"/>
              </w:tabs>
              <w:jc w:val="center"/>
              <w:rPr>
                <w:rFonts w:cs="Arial"/>
                <w:b/>
              </w:rPr>
            </w:pPr>
            <w:r w:rsidRPr="00980075">
              <w:rPr>
                <w:rFonts w:cs="Arial"/>
                <w:b/>
              </w:rPr>
              <w:t>3.</w:t>
            </w:r>
          </w:p>
          <w:p w14:paraId="637D78E2" w14:textId="77777777" w:rsidR="00301346" w:rsidRPr="00980075" w:rsidRDefault="00301346" w:rsidP="005D571C">
            <w:pPr>
              <w:tabs>
                <w:tab w:val="left" w:pos="729"/>
              </w:tabs>
              <w:jc w:val="center"/>
              <w:rPr>
                <w:rFonts w:cs="Arial"/>
                <w:b/>
              </w:rPr>
            </w:pPr>
            <w:r w:rsidRPr="00980075">
              <w:rPr>
                <w:rFonts w:cs="Arial"/>
                <w:b/>
                <w:lang w:val="en-GB"/>
              </w:rPr>
              <w:t>Specifications</w:t>
            </w:r>
            <w:r w:rsidR="00E656F6" w:rsidRPr="00980075">
              <w:rPr>
                <w:rFonts w:cs="Arial"/>
                <w:b/>
              </w:rPr>
              <w:t xml:space="preserve"> </w:t>
            </w:r>
            <w:r w:rsidR="00F30B06" w:rsidRPr="00980075">
              <w:rPr>
                <w:rFonts w:cs="Arial"/>
                <w:b/>
                <w:lang w:val="en-GB"/>
              </w:rPr>
              <w:t>o</w:t>
            </w:r>
            <w:r w:rsidRPr="00980075">
              <w:rPr>
                <w:rFonts w:cs="Arial"/>
                <w:b/>
                <w:lang w:val="en-GB"/>
              </w:rPr>
              <w:t>ffered</w:t>
            </w:r>
          </w:p>
        </w:tc>
        <w:tc>
          <w:tcPr>
            <w:tcW w:w="952" w:type="pct"/>
            <w:shd w:val="pct5" w:color="auto" w:fill="FFFFFF"/>
          </w:tcPr>
          <w:p w14:paraId="5F9350FD" w14:textId="77777777" w:rsidR="000F3878" w:rsidRPr="00980075" w:rsidRDefault="000F3878" w:rsidP="00301346">
            <w:pPr>
              <w:tabs>
                <w:tab w:val="left" w:pos="729"/>
              </w:tabs>
              <w:jc w:val="center"/>
              <w:rPr>
                <w:rFonts w:cs="Arial"/>
                <w:b/>
                <w:lang w:val="en-GB"/>
              </w:rPr>
            </w:pPr>
            <w:r w:rsidRPr="00980075">
              <w:rPr>
                <w:rFonts w:cs="Arial"/>
                <w:b/>
                <w:lang w:val="en-GB"/>
              </w:rPr>
              <w:t>4.</w:t>
            </w:r>
            <w:r w:rsidR="00301346" w:rsidRPr="00980075">
              <w:rPr>
                <w:rFonts w:cs="Arial"/>
                <w:b/>
                <w:lang w:val="en-GB"/>
              </w:rPr>
              <w:t xml:space="preserve"> </w:t>
            </w:r>
          </w:p>
          <w:p w14:paraId="3196E06A" w14:textId="77777777" w:rsidR="00301346" w:rsidRPr="00980075" w:rsidRDefault="00301346" w:rsidP="00301346">
            <w:pPr>
              <w:tabs>
                <w:tab w:val="left" w:pos="729"/>
              </w:tabs>
              <w:jc w:val="center"/>
              <w:rPr>
                <w:rFonts w:cs="Arial"/>
                <w:b/>
                <w:lang w:val="en-GB"/>
              </w:rPr>
            </w:pPr>
            <w:r w:rsidRPr="00980075">
              <w:rPr>
                <w:rFonts w:cs="Arial"/>
                <w:b/>
                <w:lang w:val="en-GB"/>
              </w:rPr>
              <w:t xml:space="preserve">Notes, remarks, </w:t>
            </w:r>
            <w:r w:rsidR="00034B1D" w:rsidRPr="00980075">
              <w:rPr>
                <w:rFonts w:cs="Arial"/>
                <w:b/>
                <w:lang w:val="en-GB"/>
              </w:rPr>
              <w:br/>
              <w:t xml:space="preserve">ref </w:t>
            </w:r>
            <w:r w:rsidRPr="00980075">
              <w:rPr>
                <w:rFonts w:cs="Arial"/>
                <w:b/>
                <w:lang w:val="en-GB"/>
              </w:rPr>
              <w:t>to documentation</w:t>
            </w:r>
          </w:p>
        </w:tc>
        <w:tc>
          <w:tcPr>
            <w:tcW w:w="666" w:type="pct"/>
            <w:shd w:val="pct5" w:color="auto" w:fill="FFFFFF"/>
          </w:tcPr>
          <w:p w14:paraId="042C0892" w14:textId="77777777" w:rsidR="000F3878" w:rsidRPr="00980075" w:rsidRDefault="000F3878" w:rsidP="00301346">
            <w:pPr>
              <w:tabs>
                <w:tab w:val="left" w:pos="729"/>
              </w:tabs>
              <w:jc w:val="center"/>
              <w:rPr>
                <w:rFonts w:cs="Arial"/>
                <w:b/>
                <w:lang w:val="en-GB"/>
              </w:rPr>
            </w:pPr>
            <w:r w:rsidRPr="00980075">
              <w:rPr>
                <w:rFonts w:cs="Arial"/>
                <w:b/>
                <w:lang w:val="en-GB"/>
              </w:rPr>
              <w:t>5.</w:t>
            </w:r>
          </w:p>
          <w:p w14:paraId="28517626" w14:textId="77777777" w:rsidR="00301346" w:rsidRPr="00980075" w:rsidRDefault="00301346" w:rsidP="00F30B06">
            <w:pPr>
              <w:tabs>
                <w:tab w:val="left" w:pos="729"/>
              </w:tabs>
              <w:jc w:val="center"/>
              <w:rPr>
                <w:rFonts w:cs="Arial"/>
                <w:b/>
                <w:lang w:val="en-GB"/>
              </w:rPr>
            </w:pPr>
            <w:r w:rsidRPr="00980075">
              <w:rPr>
                <w:rFonts w:cs="Arial"/>
                <w:b/>
                <w:lang w:val="en-GB"/>
              </w:rPr>
              <w:t xml:space="preserve">Evaluation </w:t>
            </w:r>
            <w:r w:rsidR="00F30B06" w:rsidRPr="00980075">
              <w:rPr>
                <w:rFonts w:cs="Arial"/>
                <w:b/>
                <w:lang w:val="en-GB"/>
              </w:rPr>
              <w:t>c</w:t>
            </w:r>
            <w:r w:rsidRPr="00980075">
              <w:rPr>
                <w:rFonts w:cs="Arial"/>
                <w:b/>
                <w:lang w:val="en-GB"/>
              </w:rPr>
              <w:t xml:space="preserve">ommittee’s notes </w:t>
            </w:r>
          </w:p>
        </w:tc>
      </w:tr>
      <w:tr w:rsidR="002C3663" w:rsidRPr="00980075" w14:paraId="498F81FC" w14:textId="77777777" w:rsidTr="00E9302C">
        <w:trPr>
          <w:cantSplit/>
          <w:trHeight w:val="2847"/>
        </w:trPr>
        <w:tc>
          <w:tcPr>
            <w:tcW w:w="363" w:type="pct"/>
          </w:tcPr>
          <w:p w14:paraId="03D79BD0" w14:textId="77777777" w:rsidR="002C3663" w:rsidRPr="00980075" w:rsidRDefault="002C3663" w:rsidP="002C3663">
            <w:pPr>
              <w:rPr>
                <w:rFonts w:cs="Arial"/>
                <w:b/>
                <w:highlight w:val="green"/>
                <w:lang w:val="en-GB"/>
              </w:rPr>
            </w:pPr>
            <w:r w:rsidRPr="00980075">
              <w:rPr>
                <w:rFonts w:cs="Arial"/>
                <w:b/>
                <w:lang w:val="en-GB"/>
              </w:rPr>
              <w:t>1</w:t>
            </w:r>
          </w:p>
        </w:tc>
        <w:tc>
          <w:tcPr>
            <w:tcW w:w="1590" w:type="pct"/>
            <w:vAlign w:val="center"/>
          </w:tcPr>
          <w:p w14:paraId="054E1D66" w14:textId="77777777" w:rsidR="002C3663" w:rsidRPr="00F15EA9" w:rsidRDefault="002C3663" w:rsidP="002C3663">
            <w:pPr>
              <w:spacing w:after="0"/>
              <w:rPr>
                <w:rFonts w:cs="Arial"/>
                <w:b/>
                <w:bCs/>
              </w:rPr>
            </w:pPr>
            <w:r w:rsidRPr="00F15EA9">
              <w:rPr>
                <w:rFonts w:cs="Arial"/>
                <w:b/>
                <w:bCs/>
              </w:rPr>
              <w:t>A6 notebook</w:t>
            </w:r>
          </w:p>
          <w:p w14:paraId="20CA7B7F" w14:textId="77777777" w:rsidR="002C3663" w:rsidRPr="00F15EA9" w:rsidRDefault="002C3663" w:rsidP="002C3663">
            <w:pPr>
              <w:spacing w:after="0"/>
              <w:rPr>
                <w:rFonts w:cs="Arial"/>
              </w:rPr>
            </w:pPr>
            <w:r w:rsidRPr="00F15EA9">
              <w:rPr>
                <w:rFonts w:cs="Arial"/>
              </w:rPr>
              <w:t>Notebook with a rubber band</w:t>
            </w:r>
            <w:r w:rsidRPr="00F15EA9">
              <w:rPr>
                <w:rFonts w:cs="Arial"/>
              </w:rPr>
              <w:br/>
              <w:t>White color</w:t>
            </w:r>
            <w:r w:rsidRPr="00F15EA9">
              <w:rPr>
                <w:rFonts w:cs="Arial"/>
              </w:rPr>
              <w:br/>
              <w:t>Number of sheets: 192</w:t>
            </w:r>
          </w:p>
          <w:p w14:paraId="12F06C68" w14:textId="77777777" w:rsidR="002C3663" w:rsidRDefault="002C3663" w:rsidP="002C3663">
            <w:pPr>
              <w:spacing w:after="0"/>
              <w:rPr>
                <w:rFonts w:cs="Arial"/>
              </w:rPr>
            </w:pPr>
            <w:r w:rsidRPr="00F15EA9">
              <w:rPr>
                <w:rFonts w:cs="Arial"/>
              </w:rPr>
              <w:t xml:space="preserve">Cover material: vinyl paper </w:t>
            </w:r>
          </w:p>
          <w:p w14:paraId="018128F2" w14:textId="5A2F3FA8" w:rsidR="002C3663" w:rsidRPr="00980075" w:rsidRDefault="002C3663" w:rsidP="002C3663">
            <w:pPr>
              <w:spacing w:before="0" w:after="0"/>
              <w:rPr>
                <w:rFonts w:cs="Arial"/>
                <w:b/>
                <w:highlight w:val="yellow"/>
                <w:lang w:val="en-GB"/>
              </w:rPr>
            </w:pPr>
            <w:r>
              <w:rPr>
                <w:rFonts w:cs="Arial"/>
                <w:b/>
                <w:bCs/>
              </w:rPr>
              <w:t>350</w:t>
            </w:r>
            <w:r w:rsidRPr="007C05D7">
              <w:rPr>
                <w:rFonts w:cs="Arial"/>
                <w:b/>
                <w:bCs/>
              </w:rPr>
              <w:t xml:space="preserve"> </w:t>
            </w:r>
            <w:r>
              <w:rPr>
                <w:rFonts w:cs="Arial"/>
                <w:b/>
                <w:bCs/>
              </w:rPr>
              <w:t>pcs</w:t>
            </w:r>
          </w:p>
        </w:tc>
        <w:tc>
          <w:tcPr>
            <w:tcW w:w="1429" w:type="pct"/>
            <w:vAlign w:val="center"/>
          </w:tcPr>
          <w:p w14:paraId="530C9019" w14:textId="77777777" w:rsidR="002C3663" w:rsidRPr="00980075" w:rsidRDefault="002C3663" w:rsidP="002C3663">
            <w:pPr>
              <w:rPr>
                <w:rFonts w:cs="Arial"/>
                <w:b/>
                <w:lang w:val="en-GB"/>
              </w:rPr>
            </w:pPr>
          </w:p>
        </w:tc>
        <w:tc>
          <w:tcPr>
            <w:tcW w:w="952" w:type="pct"/>
          </w:tcPr>
          <w:p w14:paraId="2400F42A" w14:textId="77777777" w:rsidR="002C3663" w:rsidRPr="00980075" w:rsidRDefault="002C3663" w:rsidP="002C3663">
            <w:pPr>
              <w:rPr>
                <w:rFonts w:cs="Arial"/>
                <w:b/>
                <w:lang w:val="en-GB"/>
              </w:rPr>
            </w:pPr>
          </w:p>
        </w:tc>
        <w:tc>
          <w:tcPr>
            <w:tcW w:w="666" w:type="pct"/>
          </w:tcPr>
          <w:p w14:paraId="53A3AF78" w14:textId="77777777" w:rsidR="002C3663" w:rsidRPr="00980075" w:rsidRDefault="002C3663" w:rsidP="002C3663">
            <w:pPr>
              <w:tabs>
                <w:tab w:val="left" w:pos="729"/>
              </w:tabs>
              <w:jc w:val="center"/>
              <w:rPr>
                <w:rFonts w:cs="Arial"/>
                <w:b/>
                <w:lang w:val="en-GB"/>
              </w:rPr>
            </w:pPr>
          </w:p>
        </w:tc>
      </w:tr>
      <w:tr w:rsidR="002C3663" w:rsidRPr="00980075" w14:paraId="7646A983" w14:textId="77777777" w:rsidTr="00E9302C">
        <w:trPr>
          <w:cantSplit/>
        </w:trPr>
        <w:tc>
          <w:tcPr>
            <w:tcW w:w="363" w:type="pct"/>
          </w:tcPr>
          <w:p w14:paraId="217A6FE6" w14:textId="4C9B9C67" w:rsidR="002C3663" w:rsidRPr="00980075" w:rsidRDefault="002C3663" w:rsidP="002C3663">
            <w:pPr>
              <w:rPr>
                <w:rFonts w:cs="Arial"/>
                <w:b/>
                <w:lang w:val="en-GB"/>
              </w:rPr>
            </w:pPr>
            <w:r w:rsidRPr="00980075">
              <w:rPr>
                <w:rFonts w:cs="Arial"/>
                <w:b/>
                <w:lang w:val="en-GB"/>
              </w:rPr>
              <w:t>2</w:t>
            </w:r>
          </w:p>
        </w:tc>
        <w:tc>
          <w:tcPr>
            <w:tcW w:w="1590" w:type="pct"/>
            <w:vAlign w:val="center"/>
          </w:tcPr>
          <w:p w14:paraId="5017C0BE" w14:textId="77777777" w:rsidR="002C3663" w:rsidRDefault="002C3663" w:rsidP="002C3663">
            <w:pPr>
              <w:spacing w:after="0"/>
              <w:rPr>
                <w:rFonts w:cs="Arial"/>
                <w:spacing w:val="1"/>
              </w:rPr>
            </w:pPr>
            <w:r w:rsidRPr="00F15EA9">
              <w:rPr>
                <w:rFonts w:cs="Arial"/>
                <w:b/>
                <w:bCs/>
                <w:spacing w:val="1"/>
              </w:rPr>
              <w:t>White plastic snap pen</w:t>
            </w:r>
            <w:r w:rsidRPr="00F15EA9">
              <w:rPr>
                <w:rFonts w:cs="Arial"/>
                <w:spacing w:val="1"/>
              </w:rPr>
              <w:t xml:space="preserve"> with white barrel and metal clip  </w:t>
            </w:r>
            <w:r>
              <w:rPr>
                <w:rFonts w:cs="Arial"/>
                <w:spacing w:val="1"/>
              </w:rPr>
              <w:t xml:space="preserve">   </w:t>
            </w:r>
          </w:p>
          <w:p w14:paraId="71238BBD" w14:textId="4FCF1A6C" w:rsidR="002C3663" w:rsidRPr="00980075" w:rsidRDefault="002C3663" w:rsidP="002C3663">
            <w:pPr>
              <w:spacing w:before="0" w:after="0"/>
              <w:rPr>
                <w:rFonts w:cs="Arial"/>
                <w:lang w:val="en-GB"/>
              </w:rPr>
            </w:pPr>
            <w:r>
              <w:rPr>
                <w:rFonts w:cs="Arial"/>
                <w:b/>
                <w:bCs/>
                <w:spacing w:val="1"/>
              </w:rPr>
              <w:t>600 pcs</w:t>
            </w:r>
            <w:r w:rsidRPr="00756626">
              <w:rPr>
                <w:rFonts w:cs="Arial"/>
                <w:spacing w:val="1"/>
              </w:rPr>
              <w:t xml:space="preserve"> </w:t>
            </w:r>
          </w:p>
        </w:tc>
        <w:tc>
          <w:tcPr>
            <w:tcW w:w="1429" w:type="pct"/>
            <w:vAlign w:val="center"/>
          </w:tcPr>
          <w:p w14:paraId="7BB4D2E8" w14:textId="77777777" w:rsidR="002C3663" w:rsidRPr="00980075" w:rsidRDefault="002C3663" w:rsidP="002C3663">
            <w:pPr>
              <w:rPr>
                <w:rFonts w:cs="Arial"/>
                <w:b/>
                <w:lang w:val="en-GB"/>
              </w:rPr>
            </w:pPr>
            <w:r w:rsidRPr="00980075">
              <w:rPr>
                <w:rFonts w:cs="Arial"/>
                <w:lang w:val="en-GB"/>
              </w:rPr>
              <w:t xml:space="preserve"> </w:t>
            </w:r>
          </w:p>
        </w:tc>
        <w:tc>
          <w:tcPr>
            <w:tcW w:w="952" w:type="pct"/>
          </w:tcPr>
          <w:p w14:paraId="630C1B38" w14:textId="77777777" w:rsidR="002C3663" w:rsidRPr="00980075" w:rsidRDefault="002C3663" w:rsidP="002C3663">
            <w:pPr>
              <w:rPr>
                <w:rFonts w:cs="Arial"/>
                <w:b/>
                <w:lang w:val="en-GB"/>
              </w:rPr>
            </w:pPr>
          </w:p>
        </w:tc>
        <w:tc>
          <w:tcPr>
            <w:tcW w:w="666" w:type="pct"/>
          </w:tcPr>
          <w:p w14:paraId="627D26CE" w14:textId="77777777" w:rsidR="002C3663" w:rsidRPr="00980075" w:rsidRDefault="002C3663" w:rsidP="002C3663">
            <w:pPr>
              <w:rPr>
                <w:rFonts w:cs="Arial"/>
                <w:b/>
                <w:lang w:val="en-GB"/>
              </w:rPr>
            </w:pPr>
          </w:p>
        </w:tc>
      </w:tr>
      <w:tr w:rsidR="002C3663" w:rsidRPr="00980075" w14:paraId="4DE27243" w14:textId="77777777" w:rsidTr="00E9302C">
        <w:trPr>
          <w:cantSplit/>
        </w:trPr>
        <w:tc>
          <w:tcPr>
            <w:tcW w:w="363" w:type="pct"/>
          </w:tcPr>
          <w:p w14:paraId="0FE21063" w14:textId="75F95F67" w:rsidR="002C3663" w:rsidRPr="00980075" w:rsidRDefault="002C3663" w:rsidP="002C3663">
            <w:pPr>
              <w:rPr>
                <w:rFonts w:cs="Arial"/>
                <w:b/>
                <w:lang w:val="en-GB"/>
              </w:rPr>
            </w:pPr>
            <w:r w:rsidRPr="00980075">
              <w:rPr>
                <w:rFonts w:cs="Arial"/>
                <w:b/>
                <w:lang w:val="en-GB"/>
              </w:rPr>
              <w:t>3</w:t>
            </w:r>
          </w:p>
        </w:tc>
        <w:tc>
          <w:tcPr>
            <w:tcW w:w="1590" w:type="pct"/>
            <w:vAlign w:val="center"/>
          </w:tcPr>
          <w:p w14:paraId="3F18C5B2" w14:textId="77777777" w:rsidR="002C3663" w:rsidRPr="00E433F4" w:rsidRDefault="002C3663" w:rsidP="002C3663">
            <w:pPr>
              <w:rPr>
                <w:rFonts w:cs="Arial"/>
                <w:bCs/>
              </w:rPr>
            </w:pPr>
            <w:r w:rsidRPr="00E433F4">
              <w:rPr>
                <w:rFonts w:cs="Arial"/>
                <w:b/>
              </w:rPr>
              <w:t xml:space="preserve">Two USB-C outputs that allow charging 2 USB-C devices simultaneously: </w:t>
            </w:r>
            <w:r w:rsidRPr="00E433F4">
              <w:rPr>
                <w:rFonts w:cs="Arial"/>
                <w:bCs/>
              </w:rPr>
              <w:t xml:space="preserve">a super-fast 6-in-1 cable for charging up to 2 devices. </w:t>
            </w:r>
          </w:p>
          <w:p w14:paraId="346502E6" w14:textId="77777777" w:rsidR="002C3663" w:rsidRDefault="002C3663" w:rsidP="002C3663">
            <w:pPr>
              <w:rPr>
                <w:rFonts w:cs="Arial"/>
                <w:bCs/>
              </w:rPr>
            </w:pPr>
            <w:r w:rsidRPr="00E433F4">
              <w:rPr>
                <w:rFonts w:cs="Arial"/>
                <w:bCs/>
              </w:rPr>
              <w:t>Input: USB-C (10W), 2-in-1 micro USB and Lightning (10W)</w:t>
            </w:r>
            <w:r>
              <w:rPr>
                <w:rFonts w:cs="Arial"/>
                <w:bCs/>
              </w:rPr>
              <w:t xml:space="preserve">  </w:t>
            </w:r>
          </w:p>
          <w:p w14:paraId="6E9B5AF0" w14:textId="4BCD440B" w:rsidR="002C3663" w:rsidRPr="00980075" w:rsidRDefault="002C3663" w:rsidP="002C3663">
            <w:pPr>
              <w:rPr>
                <w:rFonts w:cs="Arial"/>
                <w:color w:val="000000"/>
              </w:rPr>
            </w:pPr>
            <w:r w:rsidRPr="007C05D7">
              <w:rPr>
                <w:rFonts w:cs="Arial"/>
                <w:b/>
              </w:rPr>
              <w:t>250 pcs</w:t>
            </w:r>
          </w:p>
        </w:tc>
        <w:tc>
          <w:tcPr>
            <w:tcW w:w="1429" w:type="pct"/>
          </w:tcPr>
          <w:p w14:paraId="58FC9323" w14:textId="77777777" w:rsidR="002C3663" w:rsidRPr="00980075" w:rsidRDefault="002C3663" w:rsidP="002C3663">
            <w:pPr>
              <w:rPr>
                <w:rFonts w:cs="Arial"/>
                <w:b/>
                <w:lang w:val="en-GB"/>
              </w:rPr>
            </w:pPr>
            <w:r w:rsidRPr="00980075">
              <w:rPr>
                <w:rFonts w:cs="Arial"/>
                <w:lang w:val="en-GB"/>
              </w:rPr>
              <w:t xml:space="preserve"> </w:t>
            </w:r>
          </w:p>
        </w:tc>
        <w:tc>
          <w:tcPr>
            <w:tcW w:w="952" w:type="pct"/>
          </w:tcPr>
          <w:p w14:paraId="6CA5798F" w14:textId="77777777" w:rsidR="002C3663" w:rsidRPr="00980075" w:rsidRDefault="002C3663" w:rsidP="002C3663">
            <w:pPr>
              <w:rPr>
                <w:rFonts w:cs="Arial"/>
                <w:b/>
                <w:lang w:val="en-GB"/>
              </w:rPr>
            </w:pPr>
          </w:p>
        </w:tc>
        <w:tc>
          <w:tcPr>
            <w:tcW w:w="666" w:type="pct"/>
          </w:tcPr>
          <w:p w14:paraId="2335469B" w14:textId="77777777" w:rsidR="002C3663" w:rsidRPr="00980075" w:rsidRDefault="002C3663" w:rsidP="002C3663">
            <w:pPr>
              <w:rPr>
                <w:rFonts w:cs="Arial"/>
                <w:b/>
                <w:lang w:val="en-GB"/>
              </w:rPr>
            </w:pPr>
          </w:p>
        </w:tc>
      </w:tr>
      <w:tr w:rsidR="002C3663" w:rsidRPr="00980075" w14:paraId="07B079A6" w14:textId="77777777" w:rsidTr="00980075">
        <w:trPr>
          <w:cantSplit/>
        </w:trPr>
        <w:tc>
          <w:tcPr>
            <w:tcW w:w="363" w:type="pct"/>
          </w:tcPr>
          <w:p w14:paraId="034658E6" w14:textId="205B588B" w:rsidR="002C3663" w:rsidRPr="00980075" w:rsidRDefault="002C3663" w:rsidP="002C3663">
            <w:pPr>
              <w:rPr>
                <w:rFonts w:cs="Arial"/>
                <w:b/>
                <w:lang w:val="en-GB"/>
              </w:rPr>
            </w:pPr>
            <w:r w:rsidRPr="00980075">
              <w:rPr>
                <w:rFonts w:cs="Arial"/>
                <w:b/>
                <w:lang w:val="en-GB"/>
              </w:rPr>
              <w:t>4</w:t>
            </w:r>
          </w:p>
        </w:tc>
        <w:tc>
          <w:tcPr>
            <w:tcW w:w="1590" w:type="pct"/>
          </w:tcPr>
          <w:p w14:paraId="36DC515C" w14:textId="77777777" w:rsidR="002C3663" w:rsidRDefault="002C3663" w:rsidP="002C3663">
            <w:pPr>
              <w:rPr>
                <w:rFonts w:cs="Arial"/>
                <w:b/>
              </w:rPr>
            </w:pPr>
            <w:r w:rsidRPr="00E433F4">
              <w:rPr>
                <w:rFonts w:cs="Arial"/>
                <w:b/>
              </w:rPr>
              <w:t xml:space="preserve">USB flash drive with 32Gb </w:t>
            </w:r>
            <w:r>
              <w:rPr>
                <w:rFonts w:cs="Arial"/>
                <w:b/>
              </w:rPr>
              <w:t xml:space="preserve"> </w:t>
            </w:r>
          </w:p>
          <w:p w14:paraId="3CCD19E4" w14:textId="01C6A695" w:rsidR="002C3663" w:rsidRPr="00980075" w:rsidRDefault="002C3663" w:rsidP="002C3663">
            <w:pPr>
              <w:rPr>
                <w:rFonts w:cs="Arial"/>
                <w:color w:val="000000"/>
              </w:rPr>
            </w:pPr>
            <w:r w:rsidRPr="00FB37DE">
              <w:rPr>
                <w:rFonts w:cs="Arial"/>
                <w:b/>
              </w:rPr>
              <w:t>250 pcs</w:t>
            </w:r>
          </w:p>
        </w:tc>
        <w:tc>
          <w:tcPr>
            <w:tcW w:w="1429" w:type="pct"/>
          </w:tcPr>
          <w:p w14:paraId="23670B5C" w14:textId="77777777" w:rsidR="002C3663" w:rsidRPr="00980075" w:rsidRDefault="002C3663" w:rsidP="002C3663">
            <w:pPr>
              <w:rPr>
                <w:rFonts w:cs="Arial"/>
                <w:b/>
                <w:lang w:val="en-GB"/>
              </w:rPr>
            </w:pPr>
          </w:p>
        </w:tc>
        <w:tc>
          <w:tcPr>
            <w:tcW w:w="952" w:type="pct"/>
          </w:tcPr>
          <w:p w14:paraId="432B967F" w14:textId="77777777" w:rsidR="002C3663" w:rsidRPr="00980075" w:rsidRDefault="002C3663" w:rsidP="002C3663">
            <w:pPr>
              <w:rPr>
                <w:rFonts w:cs="Arial"/>
                <w:b/>
                <w:lang w:val="en-GB"/>
              </w:rPr>
            </w:pPr>
          </w:p>
        </w:tc>
        <w:tc>
          <w:tcPr>
            <w:tcW w:w="666" w:type="pct"/>
          </w:tcPr>
          <w:p w14:paraId="7A396A50" w14:textId="77777777" w:rsidR="002C3663" w:rsidRPr="00980075" w:rsidRDefault="002C3663" w:rsidP="002C3663">
            <w:pPr>
              <w:tabs>
                <w:tab w:val="left" w:pos="729"/>
              </w:tabs>
              <w:jc w:val="center"/>
              <w:rPr>
                <w:rFonts w:cs="Arial"/>
                <w:b/>
                <w:lang w:val="en-GB"/>
              </w:rPr>
            </w:pPr>
          </w:p>
        </w:tc>
      </w:tr>
      <w:tr w:rsidR="002C3663" w:rsidRPr="00980075" w14:paraId="2FEAD6D9" w14:textId="77777777" w:rsidTr="00980075">
        <w:trPr>
          <w:cantSplit/>
        </w:trPr>
        <w:tc>
          <w:tcPr>
            <w:tcW w:w="363" w:type="pct"/>
          </w:tcPr>
          <w:p w14:paraId="0DEC4E69" w14:textId="18ED7F6D" w:rsidR="002C3663" w:rsidRPr="00980075" w:rsidRDefault="002C3663" w:rsidP="002C3663">
            <w:pPr>
              <w:rPr>
                <w:rFonts w:cs="Arial"/>
                <w:b/>
                <w:lang w:val="en-GB"/>
              </w:rPr>
            </w:pPr>
            <w:r w:rsidRPr="00980075">
              <w:rPr>
                <w:rFonts w:cs="Arial"/>
                <w:b/>
                <w:lang w:val="en-GB"/>
              </w:rPr>
              <w:lastRenderedPageBreak/>
              <w:t>5</w:t>
            </w:r>
          </w:p>
        </w:tc>
        <w:tc>
          <w:tcPr>
            <w:tcW w:w="1590" w:type="pct"/>
          </w:tcPr>
          <w:p w14:paraId="3785B95E" w14:textId="77777777" w:rsidR="002C3663" w:rsidRPr="00E433F4" w:rsidRDefault="002C3663" w:rsidP="002C3663">
            <w:pPr>
              <w:tabs>
                <w:tab w:val="left" w:pos="7234"/>
              </w:tabs>
              <w:autoSpaceDE w:val="0"/>
              <w:autoSpaceDN w:val="0"/>
              <w:adjustRightInd w:val="0"/>
              <w:spacing w:after="0"/>
              <w:ind w:right="-20"/>
              <w:rPr>
                <w:rFonts w:cs="Arial"/>
                <w:b/>
                <w:bCs/>
                <w:spacing w:val="1"/>
              </w:rPr>
            </w:pPr>
            <w:r w:rsidRPr="00E433F4">
              <w:rPr>
                <w:rFonts w:cs="Arial"/>
                <w:b/>
                <w:bCs/>
                <w:spacing w:val="1"/>
              </w:rPr>
              <w:t>Trolley carrying handle backpack  designed to meet all airlines' size requirements</w:t>
            </w:r>
          </w:p>
          <w:p w14:paraId="20252823" w14:textId="77777777" w:rsidR="002C3663" w:rsidRDefault="002C3663" w:rsidP="002C3663">
            <w:pPr>
              <w:spacing w:after="0"/>
              <w:rPr>
                <w:rFonts w:cs="Arial"/>
                <w:spacing w:val="1"/>
              </w:rPr>
            </w:pPr>
            <w:r w:rsidRPr="00875248">
              <w:rPr>
                <w:rFonts w:cs="Arial"/>
                <w:spacing w:val="1"/>
              </w:rPr>
              <w:t>Outer material: high-density recycled polyester with water repellent finish, Capop pocket 14”, 2 main compartments, with a compartment for a laptop and a front compartment for clothes. Exterior pockets: 1 front pocket with a zip, and a padded back panel with a trolley strap</w:t>
            </w:r>
            <w:r w:rsidRPr="00756626">
              <w:rPr>
                <w:rFonts w:cs="Arial"/>
                <w:spacing w:val="1"/>
              </w:rPr>
              <w:t xml:space="preserve">. </w:t>
            </w:r>
          </w:p>
          <w:p w14:paraId="4C818A26" w14:textId="77777777" w:rsidR="002C3663" w:rsidRDefault="002C3663" w:rsidP="002C3663">
            <w:pPr>
              <w:spacing w:after="0"/>
              <w:rPr>
                <w:rFonts w:cs="Arial"/>
                <w:b/>
                <w:bCs/>
                <w:spacing w:val="1"/>
              </w:rPr>
            </w:pPr>
          </w:p>
          <w:p w14:paraId="3D88BB21" w14:textId="2E974566" w:rsidR="002C3663" w:rsidRPr="00980075" w:rsidRDefault="002C3663" w:rsidP="002C3663">
            <w:pPr>
              <w:spacing w:before="0" w:after="0"/>
              <w:rPr>
                <w:rFonts w:cs="Arial"/>
                <w:b/>
                <w:bCs/>
                <w:spacing w:val="1"/>
              </w:rPr>
            </w:pPr>
            <w:r w:rsidRPr="0060324C">
              <w:rPr>
                <w:rFonts w:cs="Arial"/>
                <w:b/>
                <w:bCs/>
                <w:spacing w:val="1"/>
              </w:rPr>
              <w:t>250 pcs</w:t>
            </w:r>
          </w:p>
        </w:tc>
        <w:tc>
          <w:tcPr>
            <w:tcW w:w="1429" w:type="pct"/>
          </w:tcPr>
          <w:p w14:paraId="417FC88A" w14:textId="77777777" w:rsidR="002C3663" w:rsidRPr="00980075" w:rsidRDefault="002C3663" w:rsidP="002C3663">
            <w:pPr>
              <w:rPr>
                <w:rFonts w:cs="Arial"/>
                <w:b/>
                <w:lang w:val="en-GB"/>
              </w:rPr>
            </w:pPr>
          </w:p>
        </w:tc>
        <w:tc>
          <w:tcPr>
            <w:tcW w:w="952" w:type="pct"/>
          </w:tcPr>
          <w:p w14:paraId="5E3D3105" w14:textId="77777777" w:rsidR="002C3663" w:rsidRPr="00980075" w:rsidRDefault="002C3663" w:rsidP="002C3663">
            <w:pPr>
              <w:rPr>
                <w:rFonts w:cs="Arial"/>
                <w:b/>
                <w:lang w:val="en-GB"/>
              </w:rPr>
            </w:pPr>
          </w:p>
        </w:tc>
        <w:tc>
          <w:tcPr>
            <w:tcW w:w="666" w:type="pct"/>
          </w:tcPr>
          <w:p w14:paraId="6C8E7351" w14:textId="77777777" w:rsidR="002C3663" w:rsidRPr="00980075" w:rsidRDefault="002C3663" w:rsidP="002C3663">
            <w:pPr>
              <w:tabs>
                <w:tab w:val="left" w:pos="729"/>
              </w:tabs>
              <w:jc w:val="center"/>
              <w:rPr>
                <w:rFonts w:cs="Arial"/>
                <w:b/>
                <w:lang w:val="en-GB"/>
              </w:rPr>
            </w:pPr>
          </w:p>
        </w:tc>
      </w:tr>
      <w:tr w:rsidR="002C3663" w:rsidRPr="00980075" w14:paraId="12B66A4E" w14:textId="77777777" w:rsidTr="00E9302C">
        <w:trPr>
          <w:cantSplit/>
        </w:trPr>
        <w:tc>
          <w:tcPr>
            <w:tcW w:w="363" w:type="pct"/>
          </w:tcPr>
          <w:p w14:paraId="18378F14" w14:textId="6AC1690E" w:rsidR="002C3663" w:rsidRPr="00980075" w:rsidRDefault="002C3663" w:rsidP="002C3663">
            <w:pPr>
              <w:rPr>
                <w:rFonts w:cs="Arial"/>
                <w:b/>
                <w:lang w:val="en-GB"/>
              </w:rPr>
            </w:pPr>
            <w:r w:rsidRPr="00980075">
              <w:rPr>
                <w:rFonts w:cs="Arial"/>
                <w:b/>
                <w:lang w:val="en-GB"/>
              </w:rPr>
              <w:t>6</w:t>
            </w:r>
          </w:p>
        </w:tc>
        <w:tc>
          <w:tcPr>
            <w:tcW w:w="1590" w:type="pct"/>
            <w:vAlign w:val="center"/>
          </w:tcPr>
          <w:p w14:paraId="3D0CA1BF" w14:textId="77777777" w:rsidR="002C3663" w:rsidRDefault="002C3663" w:rsidP="002C3663">
            <w:pPr>
              <w:rPr>
                <w:rFonts w:cs="Arial"/>
                <w:b/>
                <w:bCs/>
              </w:rPr>
            </w:pPr>
            <w:r w:rsidRPr="00875248">
              <w:rPr>
                <w:rFonts w:cs="Arial"/>
                <w:b/>
                <w:bCs/>
              </w:rPr>
              <w:t xml:space="preserve">Double-walled bottle </w:t>
            </w:r>
            <w:r w:rsidRPr="00875248">
              <w:rPr>
                <w:rFonts w:cs="Arial"/>
              </w:rPr>
              <w:t>in (90% recycled) stainless steel and PP cap. Capacity up to 570 ml</w:t>
            </w:r>
            <w:r w:rsidRPr="003650C2">
              <w:rPr>
                <w:rFonts w:cs="Arial"/>
                <w:b/>
                <w:bCs/>
              </w:rPr>
              <w:t xml:space="preserve">.  </w:t>
            </w:r>
          </w:p>
          <w:p w14:paraId="2678A777" w14:textId="3F9D57FB" w:rsidR="002C3663" w:rsidRPr="00980075" w:rsidRDefault="002C3663" w:rsidP="002C3663">
            <w:pPr>
              <w:rPr>
                <w:rFonts w:cs="Arial"/>
                <w:b/>
                <w:lang w:val="en-GB"/>
              </w:rPr>
            </w:pPr>
            <w:r w:rsidRPr="003650C2">
              <w:rPr>
                <w:rFonts w:cs="Arial"/>
                <w:b/>
                <w:bCs/>
              </w:rPr>
              <w:t xml:space="preserve">250 </w:t>
            </w:r>
            <w:r>
              <w:rPr>
                <w:rFonts w:cs="Arial"/>
                <w:b/>
                <w:bCs/>
              </w:rPr>
              <w:t xml:space="preserve">pcs </w:t>
            </w:r>
          </w:p>
        </w:tc>
        <w:tc>
          <w:tcPr>
            <w:tcW w:w="1429" w:type="pct"/>
          </w:tcPr>
          <w:p w14:paraId="7DBD58B8" w14:textId="77777777" w:rsidR="002C3663" w:rsidRPr="00980075" w:rsidRDefault="002C3663" w:rsidP="002C3663">
            <w:pPr>
              <w:rPr>
                <w:rFonts w:cs="Arial"/>
                <w:b/>
                <w:lang w:val="en-GB"/>
              </w:rPr>
            </w:pPr>
          </w:p>
        </w:tc>
        <w:tc>
          <w:tcPr>
            <w:tcW w:w="952" w:type="pct"/>
          </w:tcPr>
          <w:p w14:paraId="64017889" w14:textId="77777777" w:rsidR="002C3663" w:rsidRPr="00980075" w:rsidRDefault="002C3663" w:rsidP="002C3663">
            <w:pPr>
              <w:rPr>
                <w:rFonts w:cs="Arial"/>
                <w:b/>
                <w:lang w:val="en-GB"/>
              </w:rPr>
            </w:pPr>
          </w:p>
        </w:tc>
        <w:tc>
          <w:tcPr>
            <w:tcW w:w="666" w:type="pct"/>
          </w:tcPr>
          <w:p w14:paraId="277A1CFA" w14:textId="77777777" w:rsidR="002C3663" w:rsidRPr="00980075" w:rsidRDefault="002C3663" w:rsidP="002C3663">
            <w:pPr>
              <w:rPr>
                <w:rFonts w:cs="Arial"/>
                <w:b/>
                <w:lang w:val="en-GB"/>
              </w:rPr>
            </w:pPr>
          </w:p>
        </w:tc>
      </w:tr>
      <w:tr w:rsidR="002C3663" w:rsidRPr="00980075" w14:paraId="7F12FA9A" w14:textId="77777777" w:rsidTr="00E9302C">
        <w:trPr>
          <w:cantSplit/>
        </w:trPr>
        <w:tc>
          <w:tcPr>
            <w:tcW w:w="363" w:type="pct"/>
          </w:tcPr>
          <w:p w14:paraId="63A46992" w14:textId="4E8743FB" w:rsidR="002C3663" w:rsidRPr="00980075" w:rsidRDefault="002C3663" w:rsidP="002C3663">
            <w:pPr>
              <w:rPr>
                <w:rFonts w:cs="Arial"/>
                <w:b/>
                <w:lang w:val="en-GB"/>
              </w:rPr>
            </w:pPr>
            <w:r w:rsidRPr="00980075">
              <w:rPr>
                <w:rFonts w:cs="Arial"/>
                <w:b/>
                <w:lang w:val="en-GB"/>
              </w:rPr>
              <w:t>7</w:t>
            </w:r>
          </w:p>
        </w:tc>
        <w:tc>
          <w:tcPr>
            <w:tcW w:w="1590" w:type="pct"/>
            <w:vAlign w:val="center"/>
          </w:tcPr>
          <w:p w14:paraId="4778A7EE" w14:textId="77777777" w:rsidR="002C3663" w:rsidRPr="00F15EA9" w:rsidRDefault="002C3663" w:rsidP="002C3663">
            <w:pPr>
              <w:tabs>
                <w:tab w:val="left" w:pos="7234"/>
              </w:tabs>
              <w:autoSpaceDE w:val="0"/>
              <w:autoSpaceDN w:val="0"/>
              <w:adjustRightInd w:val="0"/>
              <w:spacing w:after="0"/>
              <w:ind w:right="-20"/>
              <w:rPr>
                <w:rFonts w:cs="Arial"/>
                <w:lang w:val="en-US"/>
              </w:rPr>
            </w:pPr>
            <w:r w:rsidRPr="00F15EA9">
              <w:rPr>
                <w:rFonts w:cs="Arial"/>
                <w:b/>
                <w:bCs/>
              </w:rPr>
              <w:t>PROMO BAG (COTTON</w:t>
            </w:r>
            <w:r w:rsidRPr="00F15EA9">
              <w:rPr>
                <w:rFonts w:cs="Arial"/>
              </w:rPr>
              <w:t>)                                                     Weight 130 g/m2</w:t>
            </w:r>
          </w:p>
          <w:p w14:paraId="7ACF330C" w14:textId="77777777" w:rsidR="002C3663" w:rsidRPr="00F15EA9" w:rsidRDefault="002C3663" w:rsidP="002C3663">
            <w:pPr>
              <w:tabs>
                <w:tab w:val="left" w:pos="7234"/>
              </w:tabs>
              <w:autoSpaceDE w:val="0"/>
              <w:autoSpaceDN w:val="0"/>
              <w:adjustRightInd w:val="0"/>
              <w:spacing w:after="0"/>
              <w:ind w:right="-20"/>
              <w:rPr>
                <w:rFonts w:cs="Arial"/>
              </w:rPr>
            </w:pPr>
            <w:r w:rsidRPr="00F15EA9">
              <w:rPr>
                <w:rFonts w:cs="Arial"/>
              </w:rPr>
              <w:t>Cotton composition</w:t>
            </w:r>
          </w:p>
          <w:p w14:paraId="79E63F2E" w14:textId="77777777" w:rsidR="002C3663" w:rsidRPr="00F15EA9" w:rsidRDefault="002C3663" w:rsidP="002C3663">
            <w:pPr>
              <w:tabs>
                <w:tab w:val="left" w:pos="7234"/>
              </w:tabs>
              <w:autoSpaceDE w:val="0"/>
              <w:autoSpaceDN w:val="0"/>
              <w:adjustRightInd w:val="0"/>
              <w:spacing w:after="0"/>
              <w:ind w:right="-20"/>
              <w:rPr>
                <w:rFonts w:cs="Arial"/>
              </w:rPr>
            </w:pPr>
            <w:r w:rsidRPr="00F15EA9">
              <w:rPr>
                <w:rFonts w:cs="Arial"/>
              </w:rPr>
              <w:t>Dimension 38 x 42 cm</w:t>
            </w:r>
          </w:p>
          <w:p w14:paraId="1112B03D" w14:textId="77777777" w:rsidR="002C3663" w:rsidRDefault="002C3663" w:rsidP="002C3663">
            <w:pPr>
              <w:spacing w:after="0"/>
              <w:rPr>
                <w:rFonts w:cs="Arial"/>
              </w:rPr>
            </w:pPr>
            <w:r w:rsidRPr="001E14B5">
              <w:rPr>
                <w:rFonts w:cs="Arial"/>
              </w:rPr>
              <w:t xml:space="preserve">Handle size 70 x 2.5 cm  </w:t>
            </w:r>
          </w:p>
          <w:p w14:paraId="14FFD6A0" w14:textId="77777777" w:rsidR="002C3663" w:rsidRDefault="002C3663" w:rsidP="002C3663">
            <w:pPr>
              <w:spacing w:after="0"/>
              <w:rPr>
                <w:rFonts w:cs="Arial"/>
              </w:rPr>
            </w:pPr>
          </w:p>
          <w:p w14:paraId="3572EE57" w14:textId="577B2C5D" w:rsidR="002C3663" w:rsidRPr="00980075" w:rsidRDefault="002C3663" w:rsidP="002C3663">
            <w:pPr>
              <w:spacing w:before="0" w:after="0"/>
              <w:rPr>
                <w:rFonts w:cs="Arial"/>
                <w:b/>
                <w:lang w:val="en-GB"/>
              </w:rPr>
            </w:pPr>
            <w:r>
              <w:rPr>
                <w:rFonts w:cs="Arial"/>
                <w:b/>
                <w:bCs/>
              </w:rPr>
              <w:t>150</w:t>
            </w:r>
            <w:r w:rsidRPr="00FB37DE">
              <w:rPr>
                <w:rFonts w:cs="Arial"/>
                <w:b/>
                <w:bCs/>
              </w:rPr>
              <w:t xml:space="preserve"> pcs</w:t>
            </w:r>
          </w:p>
        </w:tc>
        <w:tc>
          <w:tcPr>
            <w:tcW w:w="1429" w:type="pct"/>
          </w:tcPr>
          <w:p w14:paraId="152E5374" w14:textId="77777777" w:rsidR="002C3663" w:rsidRPr="00980075" w:rsidRDefault="002C3663" w:rsidP="002C3663">
            <w:pPr>
              <w:rPr>
                <w:rFonts w:cs="Arial"/>
                <w:b/>
                <w:lang w:val="en-GB"/>
              </w:rPr>
            </w:pPr>
          </w:p>
        </w:tc>
        <w:tc>
          <w:tcPr>
            <w:tcW w:w="952" w:type="pct"/>
          </w:tcPr>
          <w:p w14:paraId="2D44466F" w14:textId="77777777" w:rsidR="002C3663" w:rsidRPr="00980075" w:rsidRDefault="002C3663" w:rsidP="002C3663">
            <w:pPr>
              <w:rPr>
                <w:rFonts w:cs="Arial"/>
                <w:b/>
                <w:lang w:val="en-GB"/>
              </w:rPr>
            </w:pPr>
          </w:p>
        </w:tc>
        <w:tc>
          <w:tcPr>
            <w:tcW w:w="666" w:type="pct"/>
          </w:tcPr>
          <w:p w14:paraId="2F4EDA21" w14:textId="77777777" w:rsidR="002C3663" w:rsidRPr="00980075" w:rsidRDefault="002C3663" w:rsidP="002C3663">
            <w:pPr>
              <w:rPr>
                <w:rFonts w:cs="Arial"/>
                <w:b/>
                <w:lang w:val="en-GB"/>
              </w:rPr>
            </w:pPr>
          </w:p>
        </w:tc>
      </w:tr>
    </w:tbl>
    <w:p w14:paraId="70CDE22B" w14:textId="77777777" w:rsidR="00BC4683" w:rsidRDefault="00BC4683" w:rsidP="00C16D8A">
      <w:pPr>
        <w:autoSpaceDE w:val="0"/>
        <w:autoSpaceDN w:val="0"/>
        <w:adjustRightInd w:val="0"/>
        <w:spacing w:before="29" w:after="0"/>
        <w:ind w:right="-20"/>
        <w:jc w:val="both"/>
        <w:rPr>
          <w:rFonts w:cs="Arial"/>
          <w:b/>
          <w:sz w:val="22"/>
          <w:szCs w:val="22"/>
        </w:rPr>
      </w:pPr>
    </w:p>
    <w:p w14:paraId="1463EC3B" w14:textId="353296BF" w:rsidR="00C16D8A" w:rsidRPr="00F15EA9" w:rsidRDefault="00C16D8A" w:rsidP="00C16D8A">
      <w:pPr>
        <w:autoSpaceDE w:val="0"/>
        <w:autoSpaceDN w:val="0"/>
        <w:adjustRightInd w:val="0"/>
        <w:spacing w:before="29" w:after="0"/>
        <w:ind w:right="-20"/>
        <w:jc w:val="both"/>
        <w:rPr>
          <w:rFonts w:cs="Arial"/>
          <w:bCs/>
          <w:snapToGrid/>
          <w:sz w:val="22"/>
          <w:szCs w:val="22"/>
          <w:lang w:val="en-US"/>
        </w:rPr>
      </w:pPr>
      <w:r w:rsidRPr="00F15EA9">
        <w:rPr>
          <w:rFonts w:cs="Arial"/>
          <w:b/>
          <w:sz w:val="22"/>
          <w:szCs w:val="22"/>
        </w:rPr>
        <w:t>Note:</w:t>
      </w:r>
    </w:p>
    <w:tbl>
      <w:tblPr>
        <w:tblW w:w="14901" w:type="dxa"/>
        <w:tblLook w:val="04A0" w:firstRow="1" w:lastRow="0" w:firstColumn="1" w:lastColumn="0" w:noHBand="0" w:noVBand="1"/>
      </w:tblPr>
      <w:tblGrid>
        <w:gridCol w:w="14901"/>
      </w:tblGrid>
      <w:tr w:rsidR="00F15EA9" w:rsidRPr="00F15EA9" w14:paraId="02A4AE00" w14:textId="77777777" w:rsidTr="00F15EA9">
        <w:trPr>
          <w:trHeight w:val="408"/>
        </w:trPr>
        <w:tc>
          <w:tcPr>
            <w:tcW w:w="14901" w:type="dxa"/>
            <w:hideMark/>
          </w:tcPr>
          <w:p w14:paraId="586A5751" w14:textId="1751CE8C" w:rsidR="00F15EA9" w:rsidRPr="007926D0" w:rsidRDefault="00F15EA9" w:rsidP="00F15EA9">
            <w:pPr>
              <w:numPr>
                <w:ilvl w:val="0"/>
                <w:numId w:val="41"/>
              </w:numPr>
              <w:spacing w:after="0"/>
              <w:jc w:val="both"/>
              <w:rPr>
                <w:rFonts w:cs="Arial"/>
                <w:b/>
                <w:bCs/>
                <w:color w:val="000000"/>
                <w:sz w:val="22"/>
                <w:szCs w:val="22"/>
                <w:lang w:val="en-GB" w:eastAsia="en-GB"/>
              </w:rPr>
            </w:pPr>
            <w:r w:rsidRPr="007926D0">
              <w:rPr>
                <w:rFonts w:cs="Arial"/>
              </w:rPr>
              <w:t>The offer shall include costs for branding (bidders are obliged to propose the recommended type of branding per each visibility item) and transport costs FCO ReSPA;</w:t>
            </w:r>
          </w:p>
        </w:tc>
      </w:tr>
      <w:tr w:rsidR="00F15EA9" w:rsidRPr="00F15EA9" w14:paraId="47FA428F" w14:textId="77777777" w:rsidTr="00F15EA9">
        <w:trPr>
          <w:trHeight w:val="427"/>
        </w:trPr>
        <w:tc>
          <w:tcPr>
            <w:tcW w:w="14901" w:type="dxa"/>
            <w:hideMark/>
          </w:tcPr>
          <w:p w14:paraId="02B3D4E0" w14:textId="5DB3FAD1" w:rsidR="00F15EA9" w:rsidRPr="007926D0" w:rsidRDefault="00F15EA9" w:rsidP="00F15EA9">
            <w:pPr>
              <w:numPr>
                <w:ilvl w:val="0"/>
                <w:numId w:val="41"/>
              </w:numPr>
              <w:spacing w:after="0"/>
              <w:jc w:val="both"/>
              <w:rPr>
                <w:rFonts w:cs="Arial"/>
                <w:b/>
                <w:bCs/>
                <w:color w:val="000000"/>
                <w:sz w:val="22"/>
                <w:szCs w:val="22"/>
                <w:lang w:val="en-GB" w:eastAsia="en-GB"/>
              </w:rPr>
            </w:pPr>
            <w:r w:rsidRPr="007926D0">
              <w:rPr>
                <w:rFonts w:cs="Arial"/>
              </w:rPr>
              <w:t>Bidders must provide photos or website links of the proposed visibility items;</w:t>
            </w:r>
          </w:p>
        </w:tc>
      </w:tr>
      <w:tr w:rsidR="00F15EA9" w:rsidRPr="00F15EA9" w14:paraId="121E3D84" w14:textId="77777777" w:rsidTr="00F15EA9">
        <w:trPr>
          <w:trHeight w:val="703"/>
        </w:trPr>
        <w:tc>
          <w:tcPr>
            <w:tcW w:w="14901" w:type="dxa"/>
            <w:hideMark/>
          </w:tcPr>
          <w:p w14:paraId="66D846BA" w14:textId="68AF6973" w:rsidR="00F15EA9" w:rsidRPr="007926D0" w:rsidRDefault="00F15EA9" w:rsidP="00F15EA9">
            <w:pPr>
              <w:numPr>
                <w:ilvl w:val="0"/>
                <w:numId w:val="41"/>
              </w:numPr>
              <w:spacing w:after="0"/>
              <w:jc w:val="both"/>
              <w:rPr>
                <w:rFonts w:cs="Arial"/>
                <w:b/>
                <w:bCs/>
                <w:color w:val="000000"/>
                <w:sz w:val="22"/>
                <w:szCs w:val="22"/>
                <w:lang w:val="en-GB" w:eastAsia="en-GB"/>
              </w:rPr>
            </w:pPr>
            <w:r w:rsidRPr="007926D0">
              <w:rPr>
                <w:rFonts w:cs="Arial"/>
              </w:rPr>
              <w:lastRenderedPageBreak/>
              <w:t xml:space="preserve">In the case of technical equipment, the bidder should send one branded item as part of the tender documentation (in case of winning </w:t>
            </w:r>
            <w:r w:rsidR="00FB41D5" w:rsidRPr="007926D0">
              <w:rPr>
                <w:rFonts w:cs="Arial"/>
              </w:rPr>
              <w:t>the</w:t>
            </w:r>
            <w:r w:rsidRPr="007926D0">
              <w:rPr>
                <w:rFonts w:cs="Arial"/>
              </w:rPr>
              <w:t xml:space="preserve"> tender, the </w:t>
            </w:r>
            <w:r w:rsidR="002A2711" w:rsidRPr="007926D0">
              <w:rPr>
                <w:rFonts w:cs="Arial"/>
              </w:rPr>
              <w:t xml:space="preserve">winning </w:t>
            </w:r>
            <w:r w:rsidRPr="007926D0">
              <w:rPr>
                <w:rFonts w:cs="Arial"/>
              </w:rPr>
              <w:t>bidder will calculate this item as the contracted quantity. ReSPA will return this item to other bidders);</w:t>
            </w:r>
          </w:p>
        </w:tc>
      </w:tr>
      <w:tr w:rsidR="00F15EA9" w:rsidRPr="00F15EA9" w14:paraId="5A15090F" w14:textId="77777777" w:rsidTr="00F15EA9">
        <w:trPr>
          <w:trHeight w:val="415"/>
        </w:trPr>
        <w:tc>
          <w:tcPr>
            <w:tcW w:w="14901" w:type="dxa"/>
            <w:hideMark/>
          </w:tcPr>
          <w:p w14:paraId="2D2AB2AB" w14:textId="5A803942" w:rsidR="00F15EA9" w:rsidRPr="007926D0" w:rsidRDefault="00F15EA9" w:rsidP="00F15EA9">
            <w:pPr>
              <w:numPr>
                <w:ilvl w:val="0"/>
                <w:numId w:val="41"/>
              </w:numPr>
              <w:spacing w:after="0"/>
              <w:jc w:val="both"/>
              <w:rPr>
                <w:rFonts w:cs="Arial"/>
              </w:rPr>
            </w:pPr>
            <w:r w:rsidRPr="007926D0">
              <w:rPr>
                <w:rFonts w:cs="Arial"/>
              </w:rPr>
              <w:t xml:space="preserve">The winning bidder must provide a preview of the branded promotional material upon signing the contract and before purchasing </w:t>
            </w:r>
            <w:r w:rsidR="002A2711" w:rsidRPr="007926D0">
              <w:rPr>
                <w:rFonts w:cs="Arial"/>
              </w:rPr>
              <w:t xml:space="preserve">the </w:t>
            </w:r>
            <w:r w:rsidRPr="007926D0">
              <w:rPr>
                <w:rFonts w:cs="Arial"/>
              </w:rPr>
              <w:t xml:space="preserve">listed materials;  </w:t>
            </w:r>
          </w:p>
        </w:tc>
      </w:tr>
      <w:tr w:rsidR="00F15EA9" w:rsidRPr="00F15EA9" w14:paraId="0711C533" w14:textId="77777777" w:rsidTr="00F15EA9">
        <w:trPr>
          <w:trHeight w:val="1337"/>
        </w:trPr>
        <w:tc>
          <w:tcPr>
            <w:tcW w:w="14901" w:type="dxa"/>
          </w:tcPr>
          <w:p w14:paraId="16599E12" w14:textId="0D0AA77C" w:rsidR="00F15EA9" w:rsidRPr="007926D0" w:rsidRDefault="00F15EA9" w:rsidP="00F15EA9">
            <w:pPr>
              <w:numPr>
                <w:ilvl w:val="0"/>
                <w:numId w:val="41"/>
              </w:numPr>
              <w:spacing w:after="0"/>
              <w:jc w:val="both"/>
              <w:rPr>
                <w:rFonts w:cs="Arial"/>
              </w:rPr>
            </w:pPr>
            <w:r w:rsidRPr="007926D0">
              <w:rPr>
                <w:rFonts w:cs="Arial"/>
              </w:rPr>
              <w:t>In the case of any other technical item</w:t>
            </w:r>
            <w:r w:rsidR="00BC4683" w:rsidRPr="007926D0">
              <w:rPr>
                <w:rFonts w:cs="Arial"/>
              </w:rPr>
              <w:t>,</w:t>
            </w:r>
            <w:r w:rsidRPr="007926D0">
              <w:rPr>
                <w:rFonts w:cs="Arial"/>
              </w:rPr>
              <w:t xml:space="preserve"> the winning bidder must check and guarantee the technical correctness of each item and state it on the invoice (or other relevant documents), If ReSPA finds some of the items are not technically correct, a refund of the paid money will be requested for the entire segment of the order.</w:t>
            </w:r>
          </w:p>
        </w:tc>
      </w:tr>
    </w:tbl>
    <w:p w14:paraId="06D8DB5B" w14:textId="77777777" w:rsidR="00104DB7" w:rsidRPr="00F15EA9" w:rsidRDefault="00104DB7" w:rsidP="00D10EF9">
      <w:pPr>
        <w:rPr>
          <w:rFonts w:cs="Arial"/>
          <w:sz w:val="22"/>
          <w:szCs w:val="22"/>
        </w:rPr>
      </w:pPr>
    </w:p>
    <w:sectPr w:rsidR="00104DB7" w:rsidRPr="00F15EA9" w:rsidSect="00D10EF9">
      <w:footerReference w:type="default" r:id="rId10"/>
      <w:footerReference w:type="first" r:id="rId11"/>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E1D42" w14:textId="77777777" w:rsidR="00D0200C" w:rsidRDefault="00D0200C">
      <w:r>
        <w:separator/>
      </w:r>
    </w:p>
  </w:endnote>
  <w:endnote w:type="continuationSeparator" w:id="0">
    <w:p w14:paraId="129A1FA0" w14:textId="77777777" w:rsidR="00D0200C" w:rsidRDefault="00D0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4A8A7" w14:textId="72C507D3" w:rsidR="00702D85" w:rsidRPr="00785047" w:rsidRDefault="004D0651" w:rsidP="00B25580">
    <w:pPr>
      <w:pStyle w:val="Footer"/>
      <w:tabs>
        <w:tab w:val="clear" w:pos="4320"/>
        <w:tab w:val="clear" w:pos="8640"/>
        <w:tab w:val="right" w:pos="14317"/>
      </w:tabs>
      <w:spacing w:before="0" w:after="0"/>
      <w:rPr>
        <w:rFonts w:cs="Arial"/>
        <w:sz w:val="16"/>
        <w:szCs w:val="16"/>
        <w:lang w:val="en-GB"/>
      </w:rPr>
    </w:pPr>
    <w:r w:rsidRPr="00785047">
      <w:rPr>
        <w:rFonts w:cs="Arial"/>
        <w:b/>
        <w:sz w:val="16"/>
        <w:szCs w:val="16"/>
        <w:lang w:val="en-GB"/>
      </w:rPr>
      <w:t>202</w:t>
    </w:r>
    <w:r w:rsidR="00A14058">
      <w:rPr>
        <w:rFonts w:cs="Arial"/>
        <w:b/>
        <w:sz w:val="16"/>
        <w:szCs w:val="16"/>
        <w:lang w:val="en-GB"/>
      </w:rPr>
      <w:t>5</w:t>
    </w:r>
    <w:r w:rsidR="00E67C46" w:rsidRPr="00785047">
      <w:rPr>
        <w:rFonts w:cs="Arial"/>
        <w:b/>
        <w:sz w:val="16"/>
        <w:szCs w:val="16"/>
        <w:lang w:val="en-GB"/>
      </w:rPr>
      <w:t>.1</w:t>
    </w:r>
    <w:r w:rsidR="005C4176" w:rsidRPr="00785047">
      <w:rPr>
        <w:rFonts w:cs="Arial"/>
        <w:sz w:val="16"/>
        <w:szCs w:val="16"/>
        <w:lang w:val="en-GB"/>
      </w:rPr>
      <w:tab/>
    </w:r>
    <w:r w:rsidR="00B25580" w:rsidRPr="00785047">
      <w:rPr>
        <w:rFonts w:cs="Arial"/>
        <w:sz w:val="16"/>
        <w:szCs w:val="16"/>
        <w:lang w:val="en-GB"/>
      </w:rPr>
      <w:t xml:space="preserve">Page </w:t>
    </w:r>
    <w:r w:rsidR="00B25580" w:rsidRPr="00785047">
      <w:rPr>
        <w:rFonts w:cs="Arial"/>
        <w:sz w:val="16"/>
        <w:szCs w:val="16"/>
      </w:rPr>
      <w:fldChar w:fldCharType="begin"/>
    </w:r>
    <w:r w:rsidR="00B25580" w:rsidRPr="00785047">
      <w:rPr>
        <w:rFonts w:cs="Arial"/>
        <w:sz w:val="16"/>
        <w:szCs w:val="16"/>
        <w:lang w:val="en-GB"/>
      </w:rPr>
      <w:instrText xml:space="preserve"> PAGE </w:instrText>
    </w:r>
    <w:r w:rsidR="00B25580" w:rsidRPr="00785047">
      <w:rPr>
        <w:rFonts w:cs="Arial"/>
        <w:sz w:val="16"/>
        <w:szCs w:val="16"/>
      </w:rPr>
      <w:fldChar w:fldCharType="separate"/>
    </w:r>
    <w:r w:rsidR="00E67C46" w:rsidRPr="00785047">
      <w:rPr>
        <w:rFonts w:cs="Arial"/>
        <w:noProof/>
        <w:sz w:val="16"/>
        <w:szCs w:val="16"/>
        <w:lang w:val="en-GB"/>
      </w:rPr>
      <w:t>2</w:t>
    </w:r>
    <w:r w:rsidR="00B25580" w:rsidRPr="00785047">
      <w:rPr>
        <w:rFonts w:cs="Arial"/>
        <w:sz w:val="16"/>
        <w:szCs w:val="16"/>
      </w:rPr>
      <w:fldChar w:fldCharType="end"/>
    </w:r>
    <w:r w:rsidR="00B25580" w:rsidRPr="00785047">
      <w:rPr>
        <w:rFonts w:cs="Arial"/>
        <w:sz w:val="16"/>
        <w:szCs w:val="16"/>
        <w:lang w:val="en-GB"/>
      </w:rPr>
      <w:t xml:space="preserve"> of </w:t>
    </w:r>
    <w:r w:rsidR="00B25580" w:rsidRPr="00785047">
      <w:rPr>
        <w:rFonts w:cs="Arial"/>
        <w:sz w:val="16"/>
        <w:szCs w:val="16"/>
      </w:rPr>
      <w:fldChar w:fldCharType="begin"/>
    </w:r>
    <w:r w:rsidR="00B25580" w:rsidRPr="00785047">
      <w:rPr>
        <w:rFonts w:cs="Arial"/>
        <w:sz w:val="16"/>
        <w:szCs w:val="16"/>
        <w:lang w:val="en-GB"/>
      </w:rPr>
      <w:instrText xml:space="preserve"> NUMPAGES </w:instrText>
    </w:r>
    <w:r w:rsidR="00B25580" w:rsidRPr="00785047">
      <w:rPr>
        <w:rFonts w:cs="Arial"/>
        <w:sz w:val="16"/>
        <w:szCs w:val="16"/>
      </w:rPr>
      <w:fldChar w:fldCharType="separate"/>
    </w:r>
    <w:r w:rsidR="00E67C46" w:rsidRPr="00785047">
      <w:rPr>
        <w:rFonts w:cs="Arial"/>
        <w:noProof/>
        <w:sz w:val="16"/>
        <w:szCs w:val="16"/>
        <w:lang w:val="en-GB"/>
      </w:rPr>
      <w:t>2</w:t>
    </w:r>
    <w:r w:rsidR="00B25580" w:rsidRPr="00785047">
      <w:rPr>
        <w:rFonts w:cs="Arial"/>
        <w:sz w:val="16"/>
        <w:szCs w:val="16"/>
      </w:rPr>
      <w:fldChar w:fldCharType="end"/>
    </w:r>
  </w:p>
  <w:p w14:paraId="7AC6C00B" w14:textId="77777777" w:rsidR="00B25580" w:rsidRPr="00785047" w:rsidRDefault="008B5A9D" w:rsidP="00B25580">
    <w:pPr>
      <w:pStyle w:val="Footer"/>
      <w:tabs>
        <w:tab w:val="clear" w:pos="4320"/>
        <w:tab w:val="clear" w:pos="8640"/>
        <w:tab w:val="right" w:pos="14317"/>
      </w:tabs>
      <w:spacing w:before="0" w:after="0"/>
      <w:rPr>
        <w:rFonts w:cs="Arial"/>
        <w:sz w:val="16"/>
        <w:szCs w:val="16"/>
        <w:lang w:val="en-GB"/>
      </w:rPr>
    </w:pPr>
    <w:r w:rsidRPr="00785047">
      <w:rPr>
        <w:rFonts w:cs="Arial"/>
        <w:sz w:val="16"/>
        <w:szCs w:val="16"/>
      </w:rPr>
      <w:fldChar w:fldCharType="begin"/>
    </w:r>
    <w:r w:rsidRPr="00785047">
      <w:rPr>
        <w:rFonts w:cs="Arial"/>
        <w:sz w:val="16"/>
        <w:szCs w:val="16"/>
        <w:lang w:val="en-GB"/>
      </w:rPr>
      <w:instrText xml:space="preserve"> FILENAME </w:instrText>
    </w:r>
    <w:r w:rsidRPr="00785047">
      <w:rPr>
        <w:rFonts w:cs="Arial"/>
        <w:sz w:val="16"/>
        <w:szCs w:val="16"/>
      </w:rPr>
      <w:fldChar w:fldCharType="separate"/>
    </w:r>
    <w:r w:rsidR="00C4214C" w:rsidRPr="00785047">
      <w:rPr>
        <w:rFonts w:cs="Arial"/>
        <w:noProof/>
        <w:sz w:val="16"/>
        <w:szCs w:val="16"/>
        <w:lang w:val="en-GB"/>
      </w:rPr>
      <w:t>c4f_annexiitechspeciiitechoffer_en.doc</w:t>
    </w:r>
    <w:r w:rsidRPr="00785047">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AF781" w14:textId="5E20BCD6" w:rsidR="00B25580" w:rsidRPr="001908AF" w:rsidRDefault="00C4278D" w:rsidP="00684176">
    <w:pPr>
      <w:pStyle w:val="Footer"/>
      <w:tabs>
        <w:tab w:val="clear" w:pos="4320"/>
        <w:tab w:val="clear" w:pos="8640"/>
        <w:tab w:val="right" w:pos="14317"/>
      </w:tabs>
      <w:spacing w:before="0" w:after="0"/>
      <w:jc w:val="both"/>
      <w:rPr>
        <w:rFonts w:cs="Arial"/>
        <w:sz w:val="18"/>
        <w:szCs w:val="18"/>
        <w:lang w:val="en-GB"/>
      </w:rPr>
    </w:pPr>
    <w:r w:rsidRPr="001908AF">
      <w:rPr>
        <w:rFonts w:cs="Arial"/>
        <w:b/>
        <w:sz w:val="18"/>
        <w:lang w:val="en-GB"/>
      </w:rPr>
      <w:t>202</w:t>
    </w:r>
    <w:r w:rsidR="003F4E55">
      <w:rPr>
        <w:rFonts w:cs="Arial"/>
        <w:b/>
        <w:sz w:val="18"/>
        <w:lang w:val="en-GB"/>
      </w:rPr>
      <w:t>5</w:t>
    </w:r>
    <w:r w:rsidR="00E67C46" w:rsidRPr="001908AF">
      <w:rPr>
        <w:rFonts w:cs="Arial"/>
        <w:b/>
        <w:sz w:val="18"/>
        <w:lang w:val="en-GB"/>
      </w:rPr>
      <w:t>.1</w:t>
    </w:r>
    <w:r w:rsidR="00B25580" w:rsidRPr="001908AF">
      <w:rPr>
        <w:rFonts w:cs="Arial"/>
        <w:sz w:val="18"/>
        <w:szCs w:val="18"/>
        <w:lang w:val="en-GB"/>
      </w:rPr>
      <w:tab/>
      <w:t xml:space="preserve">Page </w:t>
    </w:r>
    <w:r w:rsidR="00B25580" w:rsidRPr="001908AF">
      <w:rPr>
        <w:rFonts w:cs="Arial"/>
        <w:sz w:val="18"/>
        <w:szCs w:val="18"/>
      </w:rPr>
      <w:fldChar w:fldCharType="begin"/>
    </w:r>
    <w:r w:rsidR="00B25580" w:rsidRPr="001908AF">
      <w:rPr>
        <w:rFonts w:cs="Arial"/>
        <w:sz w:val="18"/>
        <w:szCs w:val="18"/>
        <w:lang w:val="en-GB"/>
      </w:rPr>
      <w:instrText xml:space="preserve"> PAGE </w:instrText>
    </w:r>
    <w:r w:rsidR="00B25580" w:rsidRPr="001908AF">
      <w:rPr>
        <w:rFonts w:cs="Arial"/>
        <w:sz w:val="18"/>
        <w:szCs w:val="18"/>
      </w:rPr>
      <w:fldChar w:fldCharType="separate"/>
    </w:r>
    <w:r w:rsidR="00E67C46" w:rsidRPr="001908AF">
      <w:rPr>
        <w:rFonts w:cs="Arial"/>
        <w:noProof/>
        <w:sz w:val="18"/>
        <w:szCs w:val="18"/>
        <w:lang w:val="en-GB"/>
      </w:rPr>
      <w:t>1</w:t>
    </w:r>
    <w:r w:rsidR="00B25580" w:rsidRPr="001908AF">
      <w:rPr>
        <w:rFonts w:cs="Arial"/>
        <w:sz w:val="18"/>
        <w:szCs w:val="18"/>
      </w:rPr>
      <w:fldChar w:fldCharType="end"/>
    </w:r>
    <w:r w:rsidR="00B25580" w:rsidRPr="001908AF">
      <w:rPr>
        <w:rFonts w:cs="Arial"/>
        <w:sz w:val="18"/>
        <w:szCs w:val="18"/>
        <w:lang w:val="en-GB"/>
      </w:rPr>
      <w:t xml:space="preserve"> of </w:t>
    </w:r>
    <w:r w:rsidR="00B25580" w:rsidRPr="001908AF">
      <w:rPr>
        <w:rFonts w:cs="Arial"/>
        <w:sz w:val="18"/>
        <w:szCs w:val="18"/>
      </w:rPr>
      <w:fldChar w:fldCharType="begin"/>
    </w:r>
    <w:r w:rsidR="00B25580" w:rsidRPr="001908AF">
      <w:rPr>
        <w:rFonts w:cs="Arial"/>
        <w:sz w:val="18"/>
        <w:szCs w:val="18"/>
        <w:lang w:val="en-GB"/>
      </w:rPr>
      <w:instrText xml:space="preserve"> NUMPAGES </w:instrText>
    </w:r>
    <w:r w:rsidR="00B25580" w:rsidRPr="001908AF">
      <w:rPr>
        <w:rFonts w:cs="Arial"/>
        <w:sz w:val="18"/>
        <w:szCs w:val="18"/>
      </w:rPr>
      <w:fldChar w:fldCharType="separate"/>
    </w:r>
    <w:r w:rsidR="00E67C46" w:rsidRPr="001908AF">
      <w:rPr>
        <w:rFonts w:cs="Arial"/>
        <w:noProof/>
        <w:sz w:val="18"/>
        <w:szCs w:val="18"/>
        <w:lang w:val="en-GB"/>
      </w:rPr>
      <w:t>2</w:t>
    </w:r>
    <w:r w:rsidR="00B25580" w:rsidRPr="001908AF">
      <w:rPr>
        <w:rFonts w:cs="Arial"/>
        <w:sz w:val="18"/>
        <w:szCs w:val="18"/>
      </w:rPr>
      <w:fldChar w:fldCharType="end"/>
    </w:r>
  </w:p>
  <w:p w14:paraId="7385EC06" w14:textId="7777777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CE1C0" w14:textId="77777777" w:rsidR="00D0200C" w:rsidRDefault="00D0200C">
      <w:r>
        <w:separator/>
      </w:r>
    </w:p>
  </w:footnote>
  <w:footnote w:type="continuationSeparator" w:id="0">
    <w:p w14:paraId="08A80C1C" w14:textId="77777777" w:rsidR="00D0200C" w:rsidRDefault="00D02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7A3596"/>
    <w:multiLevelType w:val="hybridMultilevel"/>
    <w:tmpl w:val="7C4AC6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68283188">
    <w:abstractNumId w:val="6"/>
  </w:num>
  <w:num w:numId="2" w16cid:durableId="491261513">
    <w:abstractNumId w:val="35"/>
  </w:num>
  <w:num w:numId="3" w16cid:durableId="69935939">
    <w:abstractNumId w:val="5"/>
  </w:num>
  <w:num w:numId="4" w16cid:durableId="774129095">
    <w:abstractNumId w:val="28"/>
  </w:num>
  <w:num w:numId="5" w16cid:durableId="1805347635">
    <w:abstractNumId w:val="24"/>
  </w:num>
  <w:num w:numId="6" w16cid:durableId="1297176738">
    <w:abstractNumId w:val="19"/>
  </w:num>
  <w:num w:numId="7" w16cid:durableId="431635344">
    <w:abstractNumId w:val="17"/>
  </w:num>
  <w:num w:numId="8" w16cid:durableId="502167340">
    <w:abstractNumId w:val="23"/>
  </w:num>
  <w:num w:numId="9" w16cid:durableId="1767536042">
    <w:abstractNumId w:val="41"/>
  </w:num>
  <w:num w:numId="10" w16cid:durableId="61488146">
    <w:abstractNumId w:val="12"/>
  </w:num>
  <w:num w:numId="11" w16cid:durableId="1458641864">
    <w:abstractNumId w:val="13"/>
  </w:num>
  <w:num w:numId="12" w16cid:durableId="1832679362">
    <w:abstractNumId w:val="14"/>
  </w:num>
  <w:num w:numId="13" w16cid:durableId="1445811000">
    <w:abstractNumId w:val="27"/>
  </w:num>
  <w:num w:numId="14" w16cid:durableId="652953794">
    <w:abstractNumId w:val="32"/>
  </w:num>
  <w:num w:numId="15" w16cid:durableId="219484343">
    <w:abstractNumId w:val="37"/>
  </w:num>
  <w:num w:numId="16" w16cid:durableId="2001959819">
    <w:abstractNumId w:val="8"/>
  </w:num>
  <w:num w:numId="17" w16cid:durableId="1833792026">
    <w:abstractNumId w:val="22"/>
  </w:num>
  <w:num w:numId="18" w16cid:durableId="612786857">
    <w:abstractNumId w:val="26"/>
  </w:num>
  <w:num w:numId="19" w16cid:durableId="340158775">
    <w:abstractNumId w:val="31"/>
  </w:num>
  <w:num w:numId="20" w16cid:durableId="1784642367">
    <w:abstractNumId w:val="10"/>
  </w:num>
  <w:num w:numId="21" w16cid:durableId="2115438678">
    <w:abstractNumId w:val="25"/>
  </w:num>
  <w:num w:numId="22" w16cid:durableId="1255356853">
    <w:abstractNumId w:val="15"/>
  </w:num>
  <w:num w:numId="23" w16cid:durableId="1870338079">
    <w:abstractNumId w:val="18"/>
  </w:num>
  <w:num w:numId="24" w16cid:durableId="456458939">
    <w:abstractNumId w:val="34"/>
  </w:num>
  <w:num w:numId="25" w16cid:durableId="1013798423">
    <w:abstractNumId w:val="21"/>
  </w:num>
  <w:num w:numId="26" w16cid:durableId="862716919">
    <w:abstractNumId w:val="20"/>
  </w:num>
  <w:num w:numId="27" w16cid:durableId="545722448">
    <w:abstractNumId w:val="38"/>
  </w:num>
  <w:num w:numId="28" w16cid:durableId="62606160">
    <w:abstractNumId w:val="39"/>
  </w:num>
  <w:num w:numId="29" w16cid:durableId="144471768">
    <w:abstractNumId w:val="1"/>
  </w:num>
  <w:num w:numId="30" w16cid:durableId="677582399">
    <w:abstractNumId w:val="33"/>
  </w:num>
  <w:num w:numId="31" w16cid:durableId="641617193">
    <w:abstractNumId w:val="29"/>
  </w:num>
  <w:num w:numId="32" w16cid:durableId="276835678">
    <w:abstractNumId w:val="3"/>
  </w:num>
  <w:num w:numId="33" w16cid:durableId="1153721720">
    <w:abstractNumId w:val="4"/>
  </w:num>
  <w:num w:numId="34" w16cid:durableId="1804616408">
    <w:abstractNumId w:val="2"/>
  </w:num>
  <w:num w:numId="35" w16cid:durableId="658733443">
    <w:abstractNumId w:val="0"/>
  </w:num>
  <w:num w:numId="36" w16cid:durableId="479230722">
    <w:abstractNumId w:val="30"/>
  </w:num>
  <w:num w:numId="37" w16cid:durableId="1204826158">
    <w:abstractNumId w:val="40"/>
  </w:num>
  <w:num w:numId="38" w16cid:durableId="1319992354">
    <w:abstractNumId w:val="9"/>
  </w:num>
  <w:num w:numId="39" w16cid:durableId="876116721">
    <w:abstractNumId w:val="11"/>
  </w:num>
  <w:num w:numId="40" w16cid:durableId="1269242116">
    <w:abstractNumId w:val="16"/>
  </w:num>
  <w:num w:numId="41" w16cid:durableId="17744725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yMDEyMzW0tDAwMzNU0lEKTi0uzszPAykwrQUAewg50SwAAAA="/>
    <w:docVar w:name="LW_DocType" w:val="NORMAL"/>
  </w:docVars>
  <w:rsids>
    <w:rsidRoot w:val="0073450F"/>
    <w:rsid w:val="000021E1"/>
    <w:rsid w:val="00034B1D"/>
    <w:rsid w:val="00040CF1"/>
    <w:rsid w:val="00041516"/>
    <w:rsid w:val="000417E2"/>
    <w:rsid w:val="00043159"/>
    <w:rsid w:val="00043277"/>
    <w:rsid w:val="00051DD7"/>
    <w:rsid w:val="00052B89"/>
    <w:rsid w:val="000569BB"/>
    <w:rsid w:val="00056EAA"/>
    <w:rsid w:val="00063C56"/>
    <w:rsid w:val="00065BB5"/>
    <w:rsid w:val="00070AF8"/>
    <w:rsid w:val="000714BB"/>
    <w:rsid w:val="000726B9"/>
    <w:rsid w:val="00085CA1"/>
    <w:rsid w:val="00087F35"/>
    <w:rsid w:val="0009286D"/>
    <w:rsid w:val="000A7A2C"/>
    <w:rsid w:val="000B1236"/>
    <w:rsid w:val="000B6140"/>
    <w:rsid w:val="000C4AE6"/>
    <w:rsid w:val="000C5D91"/>
    <w:rsid w:val="000D24E3"/>
    <w:rsid w:val="000D2B44"/>
    <w:rsid w:val="000D40DB"/>
    <w:rsid w:val="000E61F7"/>
    <w:rsid w:val="000E7B75"/>
    <w:rsid w:val="000F3878"/>
    <w:rsid w:val="000F56D4"/>
    <w:rsid w:val="000F5F5F"/>
    <w:rsid w:val="00100E01"/>
    <w:rsid w:val="00103348"/>
    <w:rsid w:val="00103913"/>
    <w:rsid w:val="00104DB7"/>
    <w:rsid w:val="00111B28"/>
    <w:rsid w:val="00111DF7"/>
    <w:rsid w:val="00111F95"/>
    <w:rsid w:val="00115916"/>
    <w:rsid w:val="00120421"/>
    <w:rsid w:val="00125F59"/>
    <w:rsid w:val="001302A7"/>
    <w:rsid w:val="001337FD"/>
    <w:rsid w:val="00134C30"/>
    <w:rsid w:val="0014659F"/>
    <w:rsid w:val="00150767"/>
    <w:rsid w:val="00153236"/>
    <w:rsid w:val="001536B3"/>
    <w:rsid w:val="00157DEE"/>
    <w:rsid w:val="001766D9"/>
    <w:rsid w:val="00181980"/>
    <w:rsid w:val="00187253"/>
    <w:rsid w:val="001905EC"/>
    <w:rsid w:val="001908AF"/>
    <w:rsid w:val="001932AF"/>
    <w:rsid w:val="001937B4"/>
    <w:rsid w:val="001A3CB9"/>
    <w:rsid w:val="001B5454"/>
    <w:rsid w:val="001C6CD7"/>
    <w:rsid w:val="001D0532"/>
    <w:rsid w:val="001E4648"/>
    <w:rsid w:val="001F5421"/>
    <w:rsid w:val="00211E0F"/>
    <w:rsid w:val="00216F0D"/>
    <w:rsid w:val="002209F1"/>
    <w:rsid w:val="00220BF7"/>
    <w:rsid w:val="00224C44"/>
    <w:rsid w:val="00235883"/>
    <w:rsid w:val="002426D3"/>
    <w:rsid w:val="002442B7"/>
    <w:rsid w:val="00250750"/>
    <w:rsid w:val="002560BB"/>
    <w:rsid w:val="002561C8"/>
    <w:rsid w:val="0026512B"/>
    <w:rsid w:val="0026542C"/>
    <w:rsid w:val="00271700"/>
    <w:rsid w:val="0028364A"/>
    <w:rsid w:val="00294190"/>
    <w:rsid w:val="002A0041"/>
    <w:rsid w:val="002A096B"/>
    <w:rsid w:val="002A2711"/>
    <w:rsid w:val="002B0798"/>
    <w:rsid w:val="002B6401"/>
    <w:rsid w:val="002C3663"/>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55C60"/>
    <w:rsid w:val="00360344"/>
    <w:rsid w:val="003613D2"/>
    <w:rsid w:val="0036173C"/>
    <w:rsid w:val="00362E9B"/>
    <w:rsid w:val="00371851"/>
    <w:rsid w:val="00371F01"/>
    <w:rsid w:val="003721AD"/>
    <w:rsid w:val="00384BAB"/>
    <w:rsid w:val="00386808"/>
    <w:rsid w:val="00387C56"/>
    <w:rsid w:val="00396F1B"/>
    <w:rsid w:val="003B56E5"/>
    <w:rsid w:val="003D3CAA"/>
    <w:rsid w:val="003D74EA"/>
    <w:rsid w:val="003D7611"/>
    <w:rsid w:val="003F2FA4"/>
    <w:rsid w:val="003F3B51"/>
    <w:rsid w:val="003F4E55"/>
    <w:rsid w:val="003F7DB7"/>
    <w:rsid w:val="0040221E"/>
    <w:rsid w:val="00410DBD"/>
    <w:rsid w:val="00417866"/>
    <w:rsid w:val="00420666"/>
    <w:rsid w:val="00426276"/>
    <w:rsid w:val="004300D4"/>
    <w:rsid w:val="004316F0"/>
    <w:rsid w:val="00445B97"/>
    <w:rsid w:val="004554CB"/>
    <w:rsid w:val="00472470"/>
    <w:rsid w:val="004775D2"/>
    <w:rsid w:val="004779B6"/>
    <w:rsid w:val="00480869"/>
    <w:rsid w:val="00483E26"/>
    <w:rsid w:val="00496BB4"/>
    <w:rsid w:val="004A7ED9"/>
    <w:rsid w:val="004C0935"/>
    <w:rsid w:val="004C0DCF"/>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B48AC"/>
    <w:rsid w:val="005B4999"/>
    <w:rsid w:val="005C0EA1"/>
    <w:rsid w:val="005C4176"/>
    <w:rsid w:val="005D2116"/>
    <w:rsid w:val="005D2717"/>
    <w:rsid w:val="005D3833"/>
    <w:rsid w:val="005D571C"/>
    <w:rsid w:val="005F3C51"/>
    <w:rsid w:val="005F62D0"/>
    <w:rsid w:val="00601538"/>
    <w:rsid w:val="00622D13"/>
    <w:rsid w:val="006311FE"/>
    <w:rsid w:val="00633829"/>
    <w:rsid w:val="006408AC"/>
    <w:rsid w:val="0066519D"/>
    <w:rsid w:val="00670C3D"/>
    <w:rsid w:val="00672C5B"/>
    <w:rsid w:val="00677500"/>
    <w:rsid w:val="0068247E"/>
    <w:rsid w:val="006826F7"/>
    <w:rsid w:val="00684176"/>
    <w:rsid w:val="006917B2"/>
    <w:rsid w:val="00694D46"/>
    <w:rsid w:val="006B0AB1"/>
    <w:rsid w:val="006B5A0E"/>
    <w:rsid w:val="006C2F05"/>
    <w:rsid w:val="006E56FD"/>
    <w:rsid w:val="006E6880"/>
    <w:rsid w:val="00702D85"/>
    <w:rsid w:val="00711C72"/>
    <w:rsid w:val="0072068D"/>
    <w:rsid w:val="0073450F"/>
    <w:rsid w:val="00752812"/>
    <w:rsid w:val="0075384B"/>
    <w:rsid w:val="007636EA"/>
    <w:rsid w:val="00777E99"/>
    <w:rsid w:val="0078178B"/>
    <w:rsid w:val="00785047"/>
    <w:rsid w:val="007926D0"/>
    <w:rsid w:val="00792A1B"/>
    <w:rsid w:val="007963EB"/>
    <w:rsid w:val="007B65DB"/>
    <w:rsid w:val="007C0BDD"/>
    <w:rsid w:val="007C1656"/>
    <w:rsid w:val="007C75E0"/>
    <w:rsid w:val="007D228F"/>
    <w:rsid w:val="007D5FA2"/>
    <w:rsid w:val="007E3D5F"/>
    <w:rsid w:val="007E53F9"/>
    <w:rsid w:val="007F547D"/>
    <w:rsid w:val="00806CE0"/>
    <w:rsid w:val="00811F58"/>
    <w:rsid w:val="00822CBC"/>
    <w:rsid w:val="00853F9D"/>
    <w:rsid w:val="008552E8"/>
    <w:rsid w:val="0085667F"/>
    <w:rsid w:val="00856B82"/>
    <w:rsid w:val="008617F3"/>
    <w:rsid w:val="00866D48"/>
    <w:rsid w:val="008766DD"/>
    <w:rsid w:val="008808CB"/>
    <w:rsid w:val="00882B76"/>
    <w:rsid w:val="008859E6"/>
    <w:rsid w:val="008A39B7"/>
    <w:rsid w:val="008B5A9D"/>
    <w:rsid w:val="008D4F38"/>
    <w:rsid w:val="008D5D86"/>
    <w:rsid w:val="008E40E2"/>
    <w:rsid w:val="008F198A"/>
    <w:rsid w:val="009025E1"/>
    <w:rsid w:val="0091098E"/>
    <w:rsid w:val="00920A51"/>
    <w:rsid w:val="00922542"/>
    <w:rsid w:val="0093582A"/>
    <w:rsid w:val="0094670B"/>
    <w:rsid w:val="00955876"/>
    <w:rsid w:val="00976745"/>
    <w:rsid w:val="00980075"/>
    <w:rsid w:val="00980A42"/>
    <w:rsid w:val="009976B3"/>
    <w:rsid w:val="009A3792"/>
    <w:rsid w:val="009B0CF1"/>
    <w:rsid w:val="009B2F1F"/>
    <w:rsid w:val="009B422E"/>
    <w:rsid w:val="009B4D6F"/>
    <w:rsid w:val="009C0E86"/>
    <w:rsid w:val="009C359E"/>
    <w:rsid w:val="009D2938"/>
    <w:rsid w:val="009E6BB7"/>
    <w:rsid w:val="009F1BCE"/>
    <w:rsid w:val="00A039CA"/>
    <w:rsid w:val="00A063B3"/>
    <w:rsid w:val="00A14058"/>
    <w:rsid w:val="00A44EE4"/>
    <w:rsid w:val="00A47856"/>
    <w:rsid w:val="00A512C9"/>
    <w:rsid w:val="00A539E4"/>
    <w:rsid w:val="00A5762A"/>
    <w:rsid w:val="00A57B88"/>
    <w:rsid w:val="00A608DC"/>
    <w:rsid w:val="00A62073"/>
    <w:rsid w:val="00A63E3C"/>
    <w:rsid w:val="00A75650"/>
    <w:rsid w:val="00A7693B"/>
    <w:rsid w:val="00A76E41"/>
    <w:rsid w:val="00AA225E"/>
    <w:rsid w:val="00AA24A4"/>
    <w:rsid w:val="00AA4E3B"/>
    <w:rsid w:val="00AB29A9"/>
    <w:rsid w:val="00AB66A5"/>
    <w:rsid w:val="00AC7636"/>
    <w:rsid w:val="00AD1B8E"/>
    <w:rsid w:val="00AD3FB8"/>
    <w:rsid w:val="00AD6977"/>
    <w:rsid w:val="00AE65E1"/>
    <w:rsid w:val="00AE6600"/>
    <w:rsid w:val="00AE776D"/>
    <w:rsid w:val="00AE7D13"/>
    <w:rsid w:val="00AF4052"/>
    <w:rsid w:val="00B07102"/>
    <w:rsid w:val="00B1165D"/>
    <w:rsid w:val="00B148C1"/>
    <w:rsid w:val="00B235F8"/>
    <w:rsid w:val="00B25580"/>
    <w:rsid w:val="00B277E4"/>
    <w:rsid w:val="00B3168E"/>
    <w:rsid w:val="00B44DC5"/>
    <w:rsid w:val="00B450B0"/>
    <w:rsid w:val="00B4772C"/>
    <w:rsid w:val="00B63280"/>
    <w:rsid w:val="00B70C0E"/>
    <w:rsid w:val="00B80DE8"/>
    <w:rsid w:val="00B812DA"/>
    <w:rsid w:val="00B90C14"/>
    <w:rsid w:val="00B929F0"/>
    <w:rsid w:val="00B9691D"/>
    <w:rsid w:val="00BA54B5"/>
    <w:rsid w:val="00BB2512"/>
    <w:rsid w:val="00BB56D3"/>
    <w:rsid w:val="00BB69BB"/>
    <w:rsid w:val="00BC4683"/>
    <w:rsid w:val="00BC6222"/>
    <w:rsid w:val="00BD201F"/>
    <w:rsid w:val="00BD3371"/>
    <w:rsid w:val="00BD43E0"/>
    <w:rsid w:val="00BE41A9"/>
    <w:rsid w:val="00BE4C6D"/>
    <w:rsid w:val="00BF5D76"/>
    <w:rsid w:val="00BF7D14"/>
    <w:rsid w:val="00C008A6"/>
    <w:rsid w:val="00C12AF0"/>
    <w:rsid w:val="00C13C29"/>
    <w:rsid w:val="00C16D8A"/>
    <w:rsid w:val="00C17310"/>
    <w:rsid w:val="00C23B17"/>
    <w:rsid w:val="00C27BBE"/>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E2C2E"/>
    <w:rsid w:val="00CF6CFA"/>
    <w:rsid w:val="00CF7AAC"/>
    <w:rsid w:val="00D0200C"/>
    <w:rsid w:val="00D065D1"/>
    <w:rsid w:val="00D10EF9"/>
    <w:rsid w:val="00D24893"/>
    <w:rsid w:val="00D43612"/>
    <w:rsid w:val="00D43C88"/>
    <w:rsid w:val="00D52CBF"/>
    <w:rsid w:val="00D576CA"/>
    <w:rsid w:val="00D66F04"/>
    <w:rsid w:val="00D71F08"/>
    <w:rsid w:val="00D75213"/>
    <w:rsid w:val="00D81222"/>
    <w:rsid w:val="00D83D1B"/>
    <w:rsid w:val="00D85863"/>
    <w:rsid w:val="00D979C6"/>
    <w:rsid w:val="00DA4AB8"/>
    <w:rsid w:val="00DB3C0F"/>
    <w:rsid w:val="00DC0120"/>
    <w:rsid w:val="00DC50E2"/>
    <w:rsid w:val="00DC54A0"/>
    <w:rsid w:val="00DC6C9C"/>
    <w:rsid w:val="00DD0624"/>
    <w:rsid w:val="00DD1BEE"/>
    <w:rsid w:val="00DD6D00"/>
    <w:rsid w:val="00DF7327"/>
    <w:rsid w:val="00E076A3"/>
    <w:rsid w:val="00E11385"/>
    <w:rsid w:val="00E12153"/>
    <w:rsid w:val="00E13CDE"/>
    <w:rsid w:val="00E2190B"/>
    <w:rsid w:val="00E2682A"/>
    <w:rsid w:val="00E27678"/>
    <w:rsid w:val="00E340A7"/>
    <w:rsid w:val="00E34208"/>
    <w:rsid w:val="00E37290"/>
    <w:rsid w:val="00E41C6F"/>
    <w:rsid w:val="00E42DFA"/>
    <w:rsid w:val="00E52467"/>
    <w:rsid w:val="00E52D98"/>
    <w:rsid w:val="00E54B1B"/>
    <w:rsid w:val="00E571E1"/>
    <w:rsid w:val="00E61935"/>
    <w:rsid w:val="00E62221"/>
    <w:rsid w:val="00E62923"/>
    <w:rsid w:val="00E64C97"/>
    <w:rsid w:val="00E656F6"/>
    <w:rsid w:val="00E66B36"/>
    <w:rsid w:val="00E67C46"/>
    <w:rsid w:val="00E730A5"/>
    <w:rsid w:val="00E811F3"/>
    <w:rsid w:val="00E85F91"/>
    <w:rsid w:val="00E92A2A"/>
    <w:rsid w:val="00EB1E06"/>
    <w:rsid w:val="00EB4039"/>
    <w:rsid w:val="00EC33E4"/>
    <w:rsid w:val="00ED531E"/>
    <w:rsid w:val="00EE0ED9"/>
    <w:rsid w:val="00EE2E55"/>
    <w:rsid w:val="00EE742C"/>
    <w:rsid w:val="00EF057F"/>
    <w:rsid w:val="00F02006"/>
    <w:rsid w:val="00F0574A"/>
    <w:rsid w:val="00F12A62"/>
    <w:rsid w:val="00F15393"/>
    <w:rsid w:val="00F15EA9"/>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A6854"/>
    <w:rsid w:val="00FB3374"/>
    <w:rsid w:val="00FB41D5"/>
    <w:rsid w:val="00FB67DE"/>
    <w:rsid w:val="00FD0AFE"/>
    <w:rsid w:val="00FD6CB9"/>
    <w:rsid w:val="00FE2565"/>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EC96D"/>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8238">
      <w:bodyDiv w:val="1"/>
      <w:marLeft w:val="0"/>
      <w:marRight w:val="0"/>
      <w:marTop w:val="0"/>
      <w:marBottom w:val="0"/>
      <w:divBdr>
        <w:top w:val="none" w:sz="0" w:space="0" w:color="auto"/>
        <w:left w:val="none" w:sz="0" w:space="0" w:color="auto"/>
        <w:bottom w:val="none" w:sz="0" w:space="0" w:color="auto"/>
        <w:right w:val="none" w:sz="0" w:space="0" w:color="auto"/>
      </w:divBdr>
    </w:div>
    <w:div w:id="535700046">
      <w:bodyDiv w:val="1"/>
      <w:marLeft w:val="0"/>
      <w:marRight w:val="0"/>
      <w:marTop w:val="0"/>
      <w:marBottom w:val="0"/>
      <w:divBdr>
        <w:top w:val="none" w:sz="0" w:space="0" w:color="auto"/>
        <w:left w:val="none" w:sz="0" w:space="0" w:color="auto"/>
        <w:bottom w:val="none" w:sz="0" w:space="0" w:color="auto"/>
        <w:right w:val="none" w:sz="0" w:space="0" w:color="auto"/>
      </w:divBdr>
    </w:div>
    <w:div w:id="800882521">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637829176">
      <w:bodyDiv w:val="1"/>
      <w:marLeft w:val="0"/>
      <w:marRight w:val="0"/>
      <w:marTop w:val="0"/>
      <w:marBottom w:val="0"/>
      <w:divBdr>
        <w:top w:val="none" w:sz="0" w:space="0" w:color="auto"/>
        <w:left w:val="none" w:sz="0" w:space="0" w:color="auto"/>
        <w:bottom w:val="none" w:sz="0" w:space="0" w:color="auto"/>
        <w:right w:val="none" w:sz="0" w:space="0" w:color="auto"/>
      </w:divBdr>
    </w:div>
    <w:div w:id="196812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Natasa Misurovic</cp:lastModifiedBy>
  <cp:revision>6</cp:revision>
  <cp:lastPrinted>2012-09-24T10:13:00Z</cp:lastPrinted>
  <dcterms:created xsi:type="dcterms:W3CDTF">2025-03-03T15:19:00Z</dcterms:created>
  <dcterms:modified xsi:type="dcterms:W3CDTF">2026-08-20T08:13:00Z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GrammarlyDocumentId">
    <vt:lpwstr>007023728004833f85abcb64d12a3a7e9df7d0633ff520fa5af1f73eec58d3d1</vt:lpwstr>
  </property>
</Properties>
</file>